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1¼ UNC-R½"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397698/3140010-staubabsaugu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8/3140010-staubabsaugu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eee27c1fcca45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 1¼ UNC - R½"</w:t>
      </w:r>
      <w:r>
        <w:br/>
      </w:r>
      <w:r>
        <w:br/>
      </w:r>
      <w:r>
        <w:t xml:space="preserve">De speciale keerring zorgt ervoor dat er geen boorslijpsel in de machine komt en schade kan veroorzaken.</w:t>
      </w:r>
      <w:r>
        <w:br/>
      </w:r>
      <w:r>
        <w:t xml:space="preserve">Voor alle hand-boormachines met R½" aansluiting.</w:t>
      </w:r>
    </w:p>
    <w:p>
      <w:r>
        <w:t xml:space="preserve">Artikelnummer N3140010 / BK-960723.1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eee27c1fcca45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