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RFB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9/r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9/r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f5587471a048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oude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N7958026d    </w:t>
            </w:r>
          </w:p>
        </w:tc>
        <w:tc>
          <w:tcPr>
            <w:tcW w:w="341" w:type="dxa"/>
          </w:tcPr>
          <w:p>
            <w:r>
              <w:t xml:space="preserve">7958026d  - Rillenfraser Ø400/25,4 Beton / BT316 / 40x6,4x12 / 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N7958028d</w:t>
            </w:r>
          </w:p>
        </w:tc>
        <w:tc>
          <w:tcPr/>
          <w:p>
            <w:r>
              <w:t xml:space="preserve">7958028d  - Rillenfraser Ø400/25,4 Beton / BT316 / 40x8,0x12 / 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f5587471a04894" /><Relationship Type="http://schemas.openxmlformats.org/officeDocument/2006/relationships/numbering" Target="/word/numbering.xml" Id="Raa7b6015607946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