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TS</w:t>
      </w:r>
    </w:p>
    <w:p>
      <w:r>
        <w:drawing>
          <wp:inline distT="0" distB="0" distL="0" distR="0">
            <wp:extent cx="3038475" cy="2952750"/>
            <wp:effectExtent l="19050" t="0" r="0" b="0"/>
            <wp:docPr id="5" name="/ImageGen.ashx?image=/media/66043/type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3/type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65687ad61b4c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kalkzandsteen,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1500300020</w:t>
            </w:r>
          </w:p>
        </w:tc>
        <w:tc>
          <w:tcPr>
            <w:tcW w:w="565" w:type="dxa"/>
          </w:tcPr>
          <w:p>
            <w:r>
              <w:t xml:space="preserve">Diamantzaagblad Type TS-rood 300 x 20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1500300022</w:t>
            </w:r>
          </w:p>
        </w:tc>
        <w:tc>
          <w:tcPr/>
          <w:p>
            <w:r>
              <w:t xml:space="preserve">Diamantzaagblad Type TS-rood 300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1500300025</w:t>
            </w:r>
          </w:p>
        </w:tc>
        <w:tc>
          <w:tcPr/>
          <w:p>
            <w:r>
              <w:t xml:space="preserve">Diamantzaagblad Type TS-rood 300 x 25,4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1500350020</w:t>
            </w:r>
          </w:p>
        </w:tc>
        <w:tc>
          <w:tcPr/>
          <w:p>
            <w:r>
              <w:t xml:space="preserve">Diamantzaagblad Type TS-rood 350 x 20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1500350022</w:t>
            </w:r>
          </w:p>
        </w:tc>
        <w:tc>
          <w:tcPr/>
          <w:p>
            <w:r>
              <w:t xml:space="preserve">Diamantzaagblad Type TS-rood 350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1500350025</w:t>
            </w:r>
          </w:p>
        </w:tc>
        <w:tc>
          <w:tcPr/>
          <w:p>
            <w:r>
              <w:t xml:space="preserve">Diamantzaagblad Type TS-rood 350 x 25,4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65687ad61b4ce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