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Tegelboorset 8-dlg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1/sgr-758-9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1/sgr-758-9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b8616bf18249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Tegelboorset, 8-dlg.</w:t>
      </w:r>
    </w:p>
    <w:p>
      <w:r>
        <w:br/>
      </w:r>
      <w:r>
        <w:br/>
      </w:r>
    </w:p>
    <w:p>
      <w:r>
        <w:t xml:space="preserve">Inhoud:</w:t>
      </w:r>
      <w:r>
        <w:t xml:space="preserve"> 8 delige set.</w:t>
      </w:r>
      <w:r>
        <w:br/>
      </w:r>
      <w:r>
        <w:t xml:space="preserve">Diamantboren: 1x 5, 6, 8, 10, 12 mm.</w:t>
      </w:r>
      <w:r>
        <w:br/>
      </w:r>
      <w:r>
        <w:t xml:space="preserve">1x miniGuide, waterpomp en inbussleutel.</w:t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diamanttegelboren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eb8616bf18249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