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Stone Template</w:t>
      </w:r>
    </w:p>
    <w:p>
      <w:r>
        <w:drawing>
          <wp:inline distT="0" distB="0" distL="0" distR="0">
            <wp:extent cx="3705224" cy="2952750"/>
            <wp:effectExtent l="19050" t="0" r="0" b="0"/>
            <wp:docPr id="5" name="/ImageGen.ashx?image=/media/479266/stonetemplate-500x39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6/stonetemplate-500x39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4da9839bd747d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Stone Template</w:t>
      </w:r>
    </w:p>
    <w:p>
      <w:r>
        <w:t xml:space="preserve">Ideaal voor het bepalen van de juiste hoek.</w:t>
      </w:r>
    </w:p>
    <w:p>
      <w:r>
        <w:t xml:space="preserve">Simpel af te stellen.</w:t>
      </w:r>
    </w:p>
    <w:p>
      <w:r>
        <w:br/>
      </w:r>
    </w:p>
    <w:p>
      <w:r>
        <w:t xml:space="preserve">Afmeting</w:t>
      </w:r>
      <w:r>
        <w:t xml:space="preserve">: </w:t>
      </w:r>
      <w:r>
        <w:t xml:space="preserve"> </w:t>
      </w:r>
      <w:r>
        <w:t xml:space="preserve">maximale afstand 250mm</w:t>
      </w:r>
      <w:r>
        <w:br/>
      </w:r>
      <w:r>
        <w:t xml:space="preserve"> </w:t>
      </w:r>
      <w:r>
        <w:t xml:space="preserve">Art. K</w:t>
      </w:r>
      <w:r>
        <w:t xml:space="preserve">5020011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24da9839bd747d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