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90 graden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143272/frees-90-grad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2/frees-90-grad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cad5c5ad7c49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Vlakke 90 graden frees.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179BU30SC    </w:t>
            </w:r>
          </w:p>
        </w:tc>
        <w:tc>
          <w:tcPr/>
          <w:p>
            <w:r>
              <w:t xml:space="preserve">H=32 mm</w:t>
            </w:r>
          </w:p>
        </w:tc>
      </w:tr>
      <w:tr>
        <w:tc>
          <w:tcPr/>
          <w:p>
            <w:r>
              <w:t xml:space="preserve">179BU16SC</w:t>
            </w:r>
          </w:p>
        </w:tc>
        <w:tc>
          <w:tcPr/>
          <w:p>
            <w:r>
              <w:t xml:space="preserve">H=16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cad5c5ad7c49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