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Multi-stand MSA200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60/triton_multi_sta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60/triton_multi_sta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8ee6e750764b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Multi-functionele ondersteuning</w:t>
      </w:r>
    </w:p>
    <w:p>
      <w:r>
        <w:rPr>
          <w:b/>
        </w:rPr>
        <w:t xml:space="preserve">De veelzijdige Multi-Stand is supercompact, gemakkelijk en betrouwbaar. De handige en krachtige hulp voor het ondersteunen, klemmen en vasthouden van verschillende materialen en producten.</w:t>
      </w:r>
      <w:r>
        <w:br/>
      </w:r>
    </w:p>
    <w:p>
      <w:r>
        <w:rPr>
          <w:b/>
        </w:rPr>
        <w:t xml:space="preserve">Sterk</w:t>
      </w:r>
      <w:r>
        <w:br/>
      </w:r>
      <w:r>
        <w:t xml:space="preserve">Draagkracht tot 100 kilo.</w:t>
      </w:r>
      <w:r>
        <w:br/>
      </w:r>
      <w:r>
        <w:t xml:space="preserve">Hoogte instelbaar naar 635 tot 940 mm.</w:t>
      </w:r>
    </w:p>
    <w:p>
      <w:r>
        <w:rPr>
          <w:b/>
        </w:rPr>
        <w:t xml:space="preserve">Stabiel</w:t>
      </w:r>
      <w:r>
        <w:br/>
      </w:r>
      <w:r>
        <w:t xml:space="preserve">Extra brede driepoot voor uitstekende stabiliteit.</w:t>
      </w:r>
      <w:r>
        <w:br/>
      </w:r>
      <w:r>
        <w:t xml:space="preserve">Door de speciale bovenkant blijft het materiaal 'gripvast' liggen.</w:t>
      </w:r>
    </w:p>
    <w:p>
      <w:r>
        <w:rPr>
          <w:b/>
        </w:rPr>
        <w:t xml:space="preserve">Compact</w:t>
      </w:r>
      <w:r>
        <w:br/>
      </w:r>
      <w:r>
        <w:t xml:space="preserve">Gemakkelijk en compact op te vouwen.</w:t>
      </w:r>
    </w:p>
    <w:p>
      <w:r>
        <w:rPr>
          <w:b/>
        </w:rPr>
        <w:t xml:space="preserve">Mobiel</w:t>
      </w:r>
      <w:r>
        <w:br/>
      </w:r>
      <w:r>
        <w:t xml:space="preserve">Weegt slechts 6,2 kilo.</w:t>
      </w:r>
      <w:r>
        <w:br/>
      </w:r>
      <w:r>
        <w:t xml:space="preserve">Snel en gemakkelijk mee te nemen.</w:t>
      </w:r>
    </w:p>
    <w:p>
      <w:r>
        <w:rPr>
          <w:b/>
        </w:rPr>
        <w:t xml:space="preserve">Veelzijdig</w:t>
      </w:r>
      <w:r>
        <w:br/>
      </w:r>
      <w:r>
        <w:t xml:space="preserve">Multifunctioneel: ondersteuning, klemmen en vasthouden.</w:t>
      </w:r>
      <w:r>
        <w:br/>
      </w:r>
      <w:r>
        <w:t xml:space="preserve">Draaibaar en kantelbaar kopstuk voor het klemmen van allerlei materialen.</w:t>
      </w:r>
      <w:r>
        <w:br/>
      </w:r>
      <w:r>
        <w:t xml:space="preserve">Zowel horizontaal, vertikaal, als onder een hoek instelbaar.</w:t>
      </w:r>
    </w:p>
    <w:p>
      <w:r>
        <w:rPr>
          <w:b/>
        </w:rPr>
        <w:t xml:space="preserve">De Multi-Stand vormt samen met de Superjaws een ijzersterke combinatie!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8ee6e750764b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