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DM6P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2/dm6p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2/dm6p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fdeca8be0f48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DM6P</w:t>
      </w:r>
      <w:r>
        <w:br/>
      </w:r>
      <w:r>
        <w:t xml:space="preserve">3-gangen natte kernboormachine</w:t>
      </w:r>
      <w:r>
        <w:br/>
      </w:r>
    </w:p>
    <w:p>
      <w:r>
        <w:t xml:space="preserve">Magnesiumlegering motor en versnellingsbehuizing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Ingebouwde horizontale en verticale waterpassen zorgen voor een nauwkeurige plaatsing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DM6P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Snelheid 1: 930/560</w:t>
      </w:r>
      <w:r>
        <w:br/>
      </w:r>
      <w:r>
        <w:t xml:space="preserve">Snelheid 2: 910/1520</w:t>
      </w:r>
      <w:r>
        <w:br/>
      </w:r>
      <w:r>
        <w:t xml:space="preserve">Snelheid 3: 4270/2560</w:t>
      </w:r>
      <w:r>
        <w:br/>
      </w:r>
      <w:r>
        <w:t xml:space="preserve">Boordiameter nat Ø 162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437 x 115 x 289 mm</w:t>
      </w:r>
      <w:r>
        <w:br/>
      </w:r>
      <w:r>
        <w:t xml:space="preserve">Gewicht 6,3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fdeca8be0f48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