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EHB16/1.4S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5/EHB16-1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5/EHB16-1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f7ffece49e4e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1150 Watt - rechts / links</w:t>
      </w:r>
    </w:p>
    <w:p>
      <w:r>
        <w:t xml:space="preserve">Krachtige 1150 Watt boormachine, rechts- en linksdraaiend, met traploos regelbaar toerental,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0-450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20 mm (boorschacht max. 16 mm)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B18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boorhouder 16 mm met sleutel en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3f7ffece49e4e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