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 nat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b0740e856e4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Muurfrees EMF 150.1 nat</w:t>
      </w:r>
    </w:p>
    <w:p>
      <w:r>
        <w:t xml:space="preserve">2300W - met 2 schijven 150mm,</w:t>
      </w:r>
      <w:r>
        <w:br/>
      </w:r>
      <w:r>
        <w:t xml:space="preserve">watertoevoer en meeverende ka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7-46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  <w:r>
        <w:br/>
      </w:r>
      <w:r>
        <w:t xml:space="preserve">– EMF 150 P - de machine voor gebruik met water:</w:t>
      </w:r>
      <w:r>
        <w:br/>
      </w:r>
      <w:r>
        <w:t xml:space="preserve">met Gardena watertoevoer en PRCD-schak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8713265052616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drawing>
          <wp:inline distT="0" distB="0" distL="0" distR="0">
            <wp:extent cx="5715000" cy="3810000"/>
            <wp:effectExtent l="19050" t="0" r="0" b="0"/>
            <wp:docPr id="6" name="/media/397445/emf-150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.jpg" descr="EMF-150-1"/>
                    <pic:cNvPicPr>
                      <a:picLocks noChangeAspect="1" noChangeArrowheads="1"/>
                    </pic:cNvPicPr>
                  </pic:nvPicPr>
                  <pic:blipFill>
                    <a:blip r:embed="Rebd350aeedc04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b0740e856e4d92" /><Relationship Type="http://schemas.openxmlformats.org/officeDocument/2006/relationships/image" Target="/media/image4.jpg" Id="Rebd350aeedc04d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