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Default Extension="jpg" ContentType="image/jpeg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word/numbering.xml" ContentType="application/vnd.openxmlformats-officedocument.wordprocessingml.numbering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a="http://schemas.openxmlformats.org/drawingml/2006/main" xmlns:pic="http://schemas.openxmlformats.org/drawingml/2006/picture" xmlns:a14="http://schemas.microsoft.com/office/drawing/2010/main"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FF3645" w:rsidRDefault="000F6777">
      <w:r w:rsidRPr="000F6777">
        <w:rPr>
          <w:noProof/>
          <w:lang w:eastAsia="nl-NL"/>
        </w:rPr>
        <w:drawing>
          <wp:inline distT="0" distB="0" distL="0" distR="0">
            <wp:extent cx="6645910" cy="1068453"/>
            <wp:effectExtent l="0" t="0" r="2540" b="0"/>
            <wp:docPr id="3" name="Afbeelding 3" descr="E:\Dropbox\VD bestanden\Logo Van Deursen\BEDRIJFSLOGO Van Deursen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E:\Dropbox\VD bestanden\Logo Van Deursen\BEDRIJFSLOGO Van Deursen.jpg"/>
                    <pic:cNvPicPr>
                      <a:picLocks noChangeAspect="1" noChangeArrowheads="1"/>
                    </pic:cNvPicPr>
                  </pic:nvPicPr>
                  <pic:blipFill>
                    <a:blip r:embed="rId6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645910" cy="1068453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Pr="004007C0" w:rsidR="00704202">
        <w:rPr>
          <w:noProof/>
          <w:lang w:eastAsia="nl-NL"/>
        </w:rPr>
        <w:drawing>
          <wp:anchor distT="0" distB="0" distL="114300" distR="114300" simplePos="0" relativeHeight="251659264" behindDoc="1" locked="0" layoutInCell="1" allowOverlap="1" wp14:editId="5B0E9545" wp14:anchorId="1355BBB4">
            <wp:simplePos x="0" y="0"/>
            <wp:positionH relativeFrom="column">
              <wp:posOffset>6000750</wp:posOffset>
            </wp:positionH>
            <wp:positionV relativeFrom="paragraph">
              <wp:posOffset>9153525</wp:posOffset>
            </wp:positionV>
            <wp:extent cx="609600" cy="609600"/>
            <wp:effectExtent l="0" t="0" r="0" b="0"/>
            <wp:wrapNone/>
            <wp:docPr id="1" name="Afbeelding 1" descr="E:\Dropbox\VD bestanden\QR-code van Deursen Diamanttechnieken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E:\Dropbox\VD bestanden\QR-code van Deursen Diamanttechnieken.jpg"/>
                    <pic:cNvPicPr>
                      <a:picLocks noChangeAspect="1" noChangeArrowheads="1"/>
                    </pic:cNvPicPr>
                  </pic:nvPicPr>
                  <pic:blipFill>
                    <a:blip r:embed="rId7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09600" cy="6096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sectPr w:rsidR="00FF3645" w:rsidSect="008737DF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6" w:h="16838"/>
      <w:pgMar w:top="720" w:right="720" w:bottom="720" w:left="720" w:header="708" w:footer="708" w:gutter="0"/>
      <w:cols w:space="708"/>
      <w:docGrid w:linePitch="360"/>
    </w:sectPr>
    <w:p>
      <w:r>
        <w:rPr>
          <w:b/>
        </w:rPr>
        <w:t xml:space="preserve">L 14 -11 125</w:t>
      </w:r>
    </w:p>
    <w:p>
      <w:r>
        <w:drawing>
          <wp:inline distT="0" distB="0" distL="0" distR="0">
            <wp:extent cx="3695700" cy="2952750"/>
            <wp:effectExtent l="19050" t="0" r="0" b="0"/>
            <wp:docPr id="5" name="/ImageGen.ashx?image=/media/397618/csm_l14-11_125_schruppscheibe_03ccf8368e.jpg&amp;Height=310&amp;Text=&amp;Align=center&amp;FontSize=7" descr=""/>
            <wp:cNvGraphicFramePr>
              <a:graphicFrameLocks noChangeAspect="1"/>
            </wp:cNvGraphicFramePr>
            <a:graphic>
              <a:graphicData uri="http://schemas.openxmlformats.org/drawingml/2006/picture">
                <pic:pic>
                  <pic:nvPicPr>
                    <pic:cNvPr id="2" name="/ImageGen.ashx?image=/media/397618/csm_l14-11_125_schruppscheibe_03ccf8368e.jpg&amp;Height=310&amp;Text=&amp;Align=center&amp;FontSize=7" descr=""/>
                    <pic:cNvPicPr>
                      <a:picLocks noChangeAspect="1" noChangeArrowheads="1"/>
                    </pic:cNvPicPr>
                  </pic:nvPicPr>
                  <pic:blipFill>
                    <a:blip r:embed="Rac96e333487f4854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695700" cy="295275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>
      <w:pPr>
        <w:pStyle w:val="ListParagraph"/>
        <w:spacing w:after="0"/>
        <w:ind w:left="0" w:hanging="357"/>
        <w:numPr>
          <w:ilvl w:val="0"/>
          <w:numId w:val="2"/>
        </w:numPr>
      </w:pPr>
      <w:r>
        <w:t xml:space="preserve">Microprocessor met zachte aanloop, heropstartbeveiliging na stroomonderbreking, temperatuurcontrole en CDC-electronic voor het constant houden van het toerental bij belasting</w:t>
      </w:r>
    </w:p>
    <w:p>
      <w:pPr>
        <w:pStyle w:val="ListParagraph"/>
        <w:spacing w:after="0"/>
        <w:ind w:left="0" w:hanging="357"/>
        <w:numPr>
          <w:ilvl w:val="0"/>
          <w:numId w:val="2"/>
        </w:numPr>
      </w:pPr>
      <w:r>
        <w:t xml:space="preserve">Motor: hoogbelastbaar met hoge werkingsgraad voor sterke prestaties</w:t>
      </w:r>
    </w:p>
    <w:p>
      <w:pPr>
        <w:pStyle w:val="ListParagraph"/>
        <w:spacing w:after="0"/>
        <w:ind w:left="0" w:hanging="357"/>
        <w:numPr>
          <w:ilvl w:val="0"/>
          <w:numId w:val="2"/>
        </w:numPr>
      </w:pPr>
      <w:r>
        <w:t xml:space="preserve">Verlengde levensduur dankzij geoptimaliseerde koeling en gemodificeerde koolborstels</w:t>
      </w:r>
    </w:p>
    <w:p>
      <w:pPr>
        <w:pStyle w:val="ListParagraph"/>
        <w:spacing w:after="0"/>
        <w:ind w:left="0" w:hanging="357"/>
        <w:numPr>
          <w:ilvl w:val="0"/>
          <w:numId w:val="2"/>
        </w:numPr>
      </w:pPr>
      <w:r>
        <w:t xml:space="preserve">Extra stofbescherming van motor en aandrijving</w:t>
      </w:r>
    </w:p>
    <w:p>
      <w:pPr>
        <w:pStyle w:val="ListParagraph"/>
        <w:spacing w:after="0"/>
        <w:ind w:left="0" w:hanging="357"/>
        <w:numPr>
          <w:ilvl w:val="0"/>
          <w:numId w:val="2"/>
        </w:numPr>
      </w:pPr>
      <w:r>
        <w:t xml:space="preserve">Compact, slank en ergonomisch ontwerp</w:t>
      </w:r>
    </w:p>
    <w:p>
      <w:pPr>
        <w:pStyle w:val="ListParagraph"/>
        <w:spacing w:after="0"/>
        <w:ind w:left="0" w:hanging="357"/>
        <w:numPr>
          <w:ilvl w:val="0"/>
          <w:numId w:val="2"/>
        </w:numPr>
      </w:pPr>
      <w:r>
        <w:t xml:space="preserve">Anti-Kickback: stopt de motor bij schijfblokkering</w:t>
      </w:r>
    </w:p>
    <w:p>
      <w:pPr>
        <w:pStyle w:val="ListParagraph"/>
        <w:spacing w:after="0"/>
        <w:ind w:left="0" w:hanging="357"/>
        <w:numPr>
          <w:ilvl w:val="0"/>
          <w:numId w:val="2"/>
        </w:numPr>
      </w:pPr>
      <w:r>
        <w:t xml:space="preserve">Gereedschapsloze verstelling van de beschermkap</w:t>
      </w:r>
    </w:p>
    <w:p>
      <w:pPr>
        <w:pStyle w:val="ListParagraph"/>
        <w:spacing w:after="0"/>
        <w:ind w:left="0" w:hanging="357"/>
        <w:numPr>
          <w:ilvl w:val="0"/>
          <w:numId w:val="2"/>
        </w:numPr>
      </w:pPr>
      <w:r>
        <w:t xml:space="preserve">Vergrendelbare schuifschakelaar</w:t>
      </w:r>
    </w:p>
    <w:p>
      <w:pPr>
        <w:pStyle w:val="ListParagraph"/>
        <w:spacing w:after="0"/>
        <w:ind w:left="0" w:hanging="357"/>
        <w:numPr>
          <w:ilvl w:val="0"/>
          <w:numId w:val="2"/>
        </w:numPr>
      </w:pPr>
      <w:r>
        <w:t xml:space="preserve">Asvergrendeling</w:t>
      </w:r>
    </w:p>
    <w:p>
      <w:pPr>
        <w:pStyle w:val="ListParagraph"/>
        <w:spacing w:after="0"/>
        <w:ind w:left="0" w:hanging="357"/>
        <w:numPr>
          <w:ilvl w:val="0"/>
          <w:numId w:val="2"/>
        </w:numPr>
      </w:pPr>
      <w:r>
        <w:t xml:space="preserve">Deze universele haakse slijper is ideaal voor staal- en metaalbewerking, bouw en renovatie, carrosserie-, bouw- en montagebedrijven</w:t>
      </w:r>
    </w:p>
    <w:p>
      <w:pPr>
        <w:pStyle w:val="ListParagraph"/>
        <w:spacing w:after="0"/>
        <w:ind w:left="0" w:hanging="357"/>
        <w:numPr>
          <w:ilvl w:val="0"/>
          <w:numId w:val="2"/>
        </w:numPr>
      </w:pPr>
      <w:r>
        <w:t xml:space="preserve">SoftVib-handgreep met geïntegreerde, gepatenteerde spanmoersleutel en vibratiedemping</w:t>
      </w:r>
    </w:p>
    <w:p>
      <w:pPr>
        <w:pStyle w:val="ListParagraph"/>
        <w:spacing w:after="0"/>
        <w:ind w:left="0" w:hanging="357"/>
        <w:numPr>
          <w:ilvl w:val="0"/>
          <w:numId w:val="3"/>
        </w:numPr>
      </w:pPr>
      <w:r>
        <w:t xml:space="preserve">Max. slijpschijf-Ø</w:t>
      </w:r>
      <w:r>
        <w:t xml:space="preserve"> </w:t>
      </w:r>
      <w:r>
        <w:t xml:space="preserve">125 mm</w:t>
      </w:r>
    </w:p>
    <w:p>
      <w:pPr>
        <w:pStyle w:val="ListParagraph"/>
        <w:spacing w:after="0"/>
        <w:ind w:left="0" w:hanging="357"/>
        <w:numPr>
          <w:ilvl w:val="0"/>
          <w:numId w:val="3"/>
        </w:numPr>
      </w:pPr>
      <w:r>
        <w:t xml:space="preserve">Onbelast toerental</w:t>
      </w:r>
      <w:r>
        <w:t xml:space="preserve"> </w:t>
      </w:r>
      <w:r>
        <w:t xml:space="preserve">11500 /min</w:t>
      </w:r>
    </w:p>
    <w:p>
      <w:pPr>
        <w:pStyle w:val="ListParagraph"/>
        <w:spacing w:after="0"/>
        <w:ind w:left="0" w:hanging="357"/>
        <w:numPr>
          <w:ilvl w:val="0"/>
          <w:numId w:val="3"/>
        </w:numPr>
      </w:pPr>
      <w:r>
        <w:t xml:space="preserve">Opgenomen vermogen</w:t>
      </w:r>
      <w:r>
        <w:t xml:space="preserve"> </w:t>
      </w:r>
      <w:r>
        <w:t xml:space="preserve">1400 Watt</w:t>
      </w:r>
    </w:p>
    <w:p>
      <w:pPr>
        <w:pStyle w:val="ListParagraph"/>
        <w:spacing w:after="0"/>
        <w:ind w:left="0" w:hanging="357"/>
        <w:numPr>
          <w:ilvl w:val="0"/>
          <w:numId w:val="3"/>
        </w:numPr>
      </w:pPr>
      <w:r>
        <w:t xml:space="preserve">Afgegeven vermogen</w:t>
      </w:r>
      <w:r>
        <w:t xml:space="preserve"> </w:t>
      </w:r>
      <w:r>
        <w:t xml:space="preserve">880 Watt</w:t>
      </w:r>
    </w:p>
    <w:p>
      <w:pPr>
        <w:pStyle w:val="ListParagraph"/>
        <w:spacing w:after="0"/>
        <w:ind w:left="0" w:hanging="357"/>
        <w:numPr>
          <w:ilvl w:val="0"/>
          <w:numId w:val="3"/>
        </w:numPr>
      </w:pPr>
      <w:r>
        <w:t xml:space="preserve">Gereedschapsopname</w:t>
      </w:r>
      <w:r>
        <w:t xml:space="preserve"> </w:t>
      </w:r>
      <w:r>
        <w:t xml:space="preserve">M 14 </w:t>
      </w:r>
    </w:p>
    <w:p>
      <w:pPr>
        <w:pStyle w:val="ListParagraph"/>
        <w:spacing w:after="0"/>
        <w:ind w:left="0" w:hanging="357"/>
        <w:numPr>
          <w:ilvl w:val="0"/>
          <w:numId w:val="3"/>
        </w:numPr>
      </w:pPr>
      <w:r>
        <w:t xml:space="preserve">Afmetingen (L x H)</w:t>
      </w:r>
      <w:r>
        <w:t xml:space="preserve"> </w:t>
      </w:r>
      <w:r>
        <w:t xml:space="preserve">310 x 105 mm</w:t>
      </w:r>
    </w:p>
    <w:p>
      <w:pPr>
        <w:pStyle w:val="ListParagraph"/>
        <w:spacing w:after="0"/>
        <w:ind w:left="0" w:hanging="357"/>
        <w:numPr>
          <w:ilvl w:val="0"/>
          <w:numId w:val="3"/>
        </w:numPr>
      </w:pPr>
      <w:r>
        <w:t xml:space="preserve">Kabellengte</w:t>
      </w:r>
      <w:r>
        <w:t xml:space="preserve"> </w:t>
      </w:r>
      <w:r>
        <w:t xml:space="preserve">4,0 m</w:t>
      </w:r>
    </w:p>
    <w:p>
      <w:pPr>
        <w:pStyle w:val="ListParagraph"/>
        <w:spacing w:after="0"/>
        <w:ind w:left="0" w:hanging="357"/>
        <w:numPr>
          <w:ilvl w:val="0"/>
          <w:numId w:val="3"/>
        </w:numPr>
      </w:pPr>
      <w:r>
        <w:t xml:space="preserve">Gewicht</w:t>
      </w:r>
      <w:r>
        <w:t xml:space="preserve"> </w:t>
      </w:r>
      <w:r>
        <w:t xml:space="preserve">2,4 kg</w:t>
      </w:r>
    </w:p>
    <w:p>
      <w:r>
        <w:br/>
      </w:r>
    </w:p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82A79" w:rsidRDefault="00582A79" w:rsidP="00A96ECC">
      <w:pPr>
        <w:spacing w:after="0" w:line="240" w:lineRule="auto"/>
      </w:pPr>
      <w:r>
        <w:separator/>
      </w:r>
    </w:p>
  </w:endnote>
  <w:endnote w:type="continuationSeparator" w:id="0">
    <w:p w:rsidR="00582A79" w:rsidRDefault="00582A79" w:rsidP="00A96ECC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EFF" w:usb1="C0007843" w:usb2="00000009" w:usb3="00000000" w:csb0="000001FF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151585" w:rsidRDefault="00151585">
    <w:pPr>
      <w:pStyle w:val="Voettekst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A96ECC" w:rsidRPr="00037FE6" w:rsidRDefault="00A96ECC">
    <w:pPr>
      <w:pStyle w:val="Voettekst"/>
      <w:rPr>
        <w:color w:val="2E74B5" w:themeColor="accent1" w:themeShade="BF"/>
        <w:sz w:val="18"/>
        <w:szCs w:val="18"/>
      </w:rPr>
    </w:pPr>
    <w:r w:rsidRPr="00037FE6">
      <w:rPr>
        <w:color w:val="2E74B5" w:themeColor="accent1" w:themeShade="BF"/>
        <w:sz w:val="18"/>
        <w:szCs w:val="18"/>
      </w:rPr>
      <w:t>Van Deursen Diamanttechnieken - Steenovenweg 7b - 5708 HN - Helmond</w:t>
    </w:r>
  </w:p>
  <w:p w:rsidR="00A96ECC" w:rsidRPr="00037FE6" w:rsidRDefault="00037FE6">
    <w:pPr>
      <w:pStyle w:val="Voettekst"/>
      <w:rPr>
        <w:color w:val="2E74B5" w:themeColor="accent1" w:themeShade="BF"/>
        <w:sz w:val="18"/>
        <w:szCs w:val="18"/>
      </w:rPr>
    </w:pPr>
    <w:r w:rsidRPr="00037FE6">
      <w:rPr>
        <w:color w:val="2E74B5" w:themeColor="accent1" w:themeShade="BF"/>
        <w:sz w:val="18"/>
        <w:szCs w:val="18"/>
      </w:rPr>
      <w:t>Telefoon</w:t>
    </w:r>
    <w:r w:rsidR="00A96ECC" w:rsidRPr="00037FE6">
      <w:rPr>
        <w:color w:val="2E74B5" w:themeColor="accent1" w:themeShade="BF"/>
        <w:sz w:val="18"/>
        <w:szCs w:val="18"/>
      </w:rPr>
      <w:t xml:space="preserve"> 0492-474025 - Fax 0492-474723 - info@vandeursen-diamant.com - www.vandeursen-diamant.com</w:t>
    </w:r>
  </w:p>
  <w:p w:rsidR="00A96ECC" w:rsidRPr="00037FE6" w:rsidRDefault="00037FE6">
    <w:pPr>
      <w:pStyle w:val="Voettekst"/>
      <w:rPr>
        <w:color w:val="2E74B5" w:themeColor="accent1" w:themeShade="BF"/>
        <w:sz w:val="18"/>
        <w:szCs w:val="18"/>
      </w:rPr>
    </w:pPr>
    <w:r w:rsidRPr="00037FE6">
      <w:rPr>
        <w:color w:val="2E74B5" w:themeColor="accent1" w:themeShade="BF"/>
        <w:sz w:val="18"/>
        <w:szCs w:val="18"/>
      </w:rPr>
      <w:t>KvK</w:t>
    </w:r>
    <w:r w:rsidR="00A96ECC" w:rsidRPr="00037FE6">
      <w:rPr>
        <w:color w:val="2E74B5" w:themeColor="accent1" w:themeShade="BF"/>
        <w:sz w:val="18"/>
        <w:szCs w:val="18"/>
      </w:rPr>
      <w:t xml:space="preserve"> te Eindhoven </w:t>
    </w:r>
    <w:r w:rsidR="00151585">
      <w:rPr>
        <w:color w:val="2E74B5" w:themeColor="accent1" w:themeShade="BF"/>
        <w:sz w:val="18"/>
        <w:szCs w:val="18"/>
      </w:rPr>
      <w:t>64971619</w:t>
    </w:r>
    <w:r w:rsidR="00A96ECC" w:rsidRPr="00037FE6">
      <w:rPr>
        <w:color w:val="2E74B5" w:themeColor="accent1" w:themeShade="BF"/>
        <w:sz w:val="18"/>
        <w:szCs w:val="18"/>
      </w:rPr>
      <w:t xml:space="preserve"> – BTW nr. NL </w:t>
    </w:r>
    <w:r w:rsidR="00151585">
      <w:rPr>
        <w:color w:val="2E74B5" w:themeColor="accent1" w:themeShade="BF"/>
        <w:sz w:val="18"/>
        <w:szCs w:val="18"/>
      </w:rPr>
      <w:t>082844410</w:t>
    </w:r>
    <w:r w:rsidR="00A96ECC" w:rsidRPr="00037FE6">
      <w:rPr>
        <w:color w:val="2E74B5" w:themeColor="accent1" w:themeShade="BF"/>
        <w:sz w:val="18"/>
        <w:szCs w:val="18"/>
      </w:rPr>
      <w:t xml:space="preserve"> </w:t>
    </w:r>
    <w:r w:rsidR="00A96ECC" w:rsidRPr="00037FE6">
      <w:rPr>
        <w:color w:val="2E74B5" w:themeColor="accent1" w:themeShade="BF"/>
        <w:sz w:val="18"/>
        <w:szCs w:val="18"/>
      </w:rPr>
      <w:t>B0</w:t>
    </w:r>
    <w:r w:rsidR="00151585">
      <w:rPr>
        <w:color w:val="2E74B5" w:themeColor="accent1" w:themeShade="BF"/>
        <w:sz w:val="18"/>
        <w:szCs w:val="18"/>
      </w:rPr>
      <w:t>2</w:t>
    </w:r>
    <w:bookmarkStart w:id="0" w:name="_GoBack"/>
    <w:bookmarkEnd w:id="0"/>
    <w:r w:rsidR="00A96ECC" w:rsidRPr="00037FE6">
      <w:rPr>
        <w:color w:val="2E74B5" w:themeColor="accent1" w:themeShade="BF"/>
        <w:sz w:val="18"/>
        <w:szCs w:val="18"/>
      </w:rPr>
      <w:t xml:space="preserve"> – Rabobank NL05 RABO 0150 8580 51</w:t>
    </w: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151585" w:rsidRDefault="00151585">
    <w:pPr>
      <w:pStyle w:val="Voettekst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82A79" w:rsidRDefault="00582A79" w:rsidP="00A96ECC">
      <w:pPr>
        <w:spacing w:after="0" w:line="240" w:lineRule="auto"/>
      </w:pPr>
      <w:r>
        <w:separator/>
      </w:r>
    </w:p>
  </w:footnote>
  <w:footnote w:type="continuationSeparator" w:id="0">
    <w:p w:rsidR="00582A79" w:rsidRDefault="00582A79" w:rsidP="00A96ECC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151585" w:rsidRDefault="00151585">
    <w:pPr>
      <w:pStyle w:val="Koptekst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151585" w:rsidRDefault="00151585">
    <w:pPr>
      <w:pStyle w:val="Koptekst"/>
    </w:pP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151585" w:rsidRDefault="00151585">
    <w:pPr>
      <w:pStyle w:val="Koptekst"/>
    </w:pPr>
  </w:p>
</w:hdr>
</file>

<file path=word/numbering.xml><?xml version="1.0" encoding="utf-8"?>
<w:numbering xmlns:w="http://schemas.openxmlformats.org/wordprocessingml/2006/main">
  <w:abstractNum w:abstractNumId="0">
    <w:multiLevelType w:val="singleLevel"/>
    <w:lvl w:ilvl="0">
      <w:start w:val="1"/>
      <w:numFmt w:val="decimal"/>
      <w:lvlText w:val="%1."/>
      <w:pPr>
        <w:ind w:left="420" w:hanging="360"/>
      </w:pPr>
    </w:lvl>
  </w:abstractNum>
  <w:abstractNum w:abstractNumId="1">
    <w:multiLevelType w:val="singleLevel"/>
    <w:lvl w:ilvl="0">
      <w:numFmt w:val="bullet"/>
      <w:lvlText w:val="•"/>
      <w:pPr>
        <w:ind w:left="420" w:hanging="360"/>
      </w:pPr>
    </w:lvl>
  </w:abstractNum>
  <w:abstractNum w:abstractNumId="2">
    <w:multiLevelType w:val="singleLevel"/>
    <w:lvl w:ilvl="0">
      <w:numFmt w:val="bullet"/>
      <w:lvlText w:val="▪"/>
      <w:pPr>
        <w:ind w:left="420" w:hanging="360"/>
      </w:pPr>
    </w:lvl>
  </w:abstractNum>
  <w:abstractNum w:abstractNumId="3">
    <w:multiLevelType w:val="singleLevel"/>
    <w:lvl w:ilvl="0">
      <w:numFmt w:val="bullet"/>
      <w:lvlText w:val="o"/>
      <w:pPr>
        <w:ind w:left="420" w:hanging="360"/>
      </w:pPr>
    </w:lvl>
  </w:abstractNum>
  <w:abstractNum w:abstractNumId="4">
    <w:multiLevelType w:val="singleLevel"/>
    <w:lvl w:ilvl="0">
      <w:start w:val="1"/>
      <w:numFmt w:val="upperLetter"/>
      <w:lvlText w:val="%1."/>
      <w:pPr>
        <w:ind w:left="420" w:hanging="360"/>
      </w:pPr>
    </w:lvl>
  </w:abstractNum>
  <w:abstractNum w:abstractNumId="5">
    <w:multiLevelType w:val="singleLevel"/>
    <w:lvl w:ilvl="0">
      <w:start w:val="1"/>
      <w:numFmt w:val="lowerLetter"/>
      <w:lvlText w:val="%1."/>
      <w:pPr>
        <w:ind w:left="420" w:hanging="360"/>
      </w:pPr>
    </w:lvl>
  </w:abstractNum>
  <w:abstractNum w:abstractNumId="6">
    <w:multiLevelType w:val="singleLevel"/>
    <w:lvl w:ilvl="0">
      <w:start w:val="1"/>
      <w:numFmt w:val="upperRoman"/>
      <w:lvlText w:val="%1."/>
      <w:pPr>
        <w:ind w:left="420" w:hanging="360"/>
      </w:pPr>
    </w:lvl>
  </w:abstractNum>
  <w:abstractNum w:abstractNumId="7">
    <w:multiLevelType w:val="singleLevel"/>
    <w:lvl w:ilvl="0">
      <w:start w:val="1"/>
      <w:numFmt w:val="lowerRoman"/>
      <w:lvlText w:val="%1."/>
      <w:pPr>
        <w:ind w:left="420" w:hanging="360"/>
      </w:pPr>
    </w:lvl>
  </w:abstractNum>
  <w:num w:numId="2">
    <w:abstractNumId w:val="1"/>
    <w:lvlOverride>
      <w:startOverride w:val="1"/>
    </w:lvlOverride>
  </w:num>
  <w:num w:numId="3">
    <w:abstractNumId w:val="1"/>
    <w:lvlOverride>
      <w:startOverride w:val="1"/>
    </w:lvlOverride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250"/>
  <w:proofState w:spelling="clean"/>
  <w:defaultTabStop w:val="708"/>
  <w:hyphenationZone w:val="425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4007C0"/>
    <w:rsid w:val="00037FE6"/>
    <w:rsid w:val="000F6777"/>
    <w:rsid w:val="00151585"/>
    <w:rsid w:val="004007C0"/>
    <w:rsid w:val="00582A79"/>
    <w:rsid w:val="005A3F0D"/>
    <w:rsid w:val="00704202"/>
    <w:rsid w:val="00846999"/>
    <w:rsid w:val="008737DF"/>
    <w:rsid w:val="00A96ECC"/>
    <w:rsid w:val="00AD5315"/>
    <w:rsid w:val="00CC44F9"/>
    <w:rsid w:val="00E01BC3"/>
    <w:rsid w:val="00FF364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l-N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  <w15:chartTrackingRefBased/>
  <w15:docId w15:val="{58B3A8F7-CAB1-41F8-8D57-61CE5C3EF6F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hAnsiTheme="minorHAnsi" w:eastAsiaTheme="minorHAnsi" w:cstheme="minorBidi"/>
        <w:sz w:val="22"/>
        <w:szCs w:val="22"/>
        <w:lang w:val="nl-N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semiHidden="1" w:unhideWhenUsed="1" w:qFormat="1"/>
    <w:lsdException w:name="heading 3" w:uiPriority="9" w:semiHidden="1" w:unhideWhenUsed="1" w:qFormat="1"/>
    <w:lsdException w:name="heading 4" w:uiPriority="9" w:semiHidden="1" w:unhideWhenUsed="1" w:qFormat="1"/>
    <w:lsdException w:name="heading 5" w:uiPriority="9" w:semiHidden="1" w:unhideWhenUsed="1" w:qFormat="1"/>
    <w:lsdException w:name="heading 6" w:uiPriority="9" w:semiHidden="1" w:unhideWhenUsed="1" w:qFormat="1"/>
    <w:lsdException w:name="heading 7" w:uiPriority="9" w:semiHidden="1" w:unhideWhenUsed="1" w:qFormat="1"/>
    <w:lsdException w:name="heading 8" w:uiPriority="9" w:semiHidden="1" w:unhideWhenUsed="1" w:qFormat="1"/>
    <w:lsdException w:name="heading 9" w:uiPriority="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uiPriority="39" w:semiHidden="1" w:unhideWhenUsed="1"/>
    <w:lsdException w:name="toc 2" w:uiPriority="39" w:semiHidden="1" w:unhideWhenUsed="1"/>
    <w:lsdException w:name="toc 3" w:uiPriority="39" w:semiHidden="1" w:unhideWhenUsed="1"/>
    <w:lsdException w:name="toc 4" w:uiPriority="39" w:semiHidden="1" w:unhideWhenUsed="1"/>
    <w:lsdException w:name="toc 5" w:uiPriority="39" w:semiHidden="1" w:unhideWhenUsed="1"/>
    <w:lsdException w:name="toc 6" w:uiPriority="39" w:semiHidden="1" w:unhideWhenUsed="1"/>
    <w:lsdException w:name="toc 7" w:uiPriority="39" w:semiHidden="1" w:unhideWhenUsed="1"/>
    <w:lsdException w:name="toc 8" w:uiPriority="39" w:semiHidden="1" w:unhideWhenUsed="1"/>
    <w:lsdException w:name="toc 9" w:uiPriority="3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uiPriority="35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uiPriority="1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uiPriority="37" w:semiHidden="1" w:unhideWhenUsed="1"/>
    <w:lsdException w:name="TOC Heading" w:uiPriority="39" w:semiHidden="1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styleId="Standaard" w:default="1">
    <w:name w:val="Normal"/>
    <w:qFormat/>
  </w:style>
  <w:style w:type="character" w:styleId="Standaardalinea-lettertype" w:default="1">
    <w:name w:val="Default Paragraph Font"/>
    <w:uiPriority w:val="1"/>
    <w:semiHidden/>
    <w:unhideWhenUsed/>
  </w:style>
  <w:style w:type="table" w:styleId="Standaardtabel" w:default="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styleId="Geenlijst" w:default="1">
    <w:name w:val="No List"/>
    <w:uiPriority w:val="99"/>
    <w:semiHidden/>
    <w:unhideWhenUsed/>
  </w:style>
  <w:style w:type="paragraph" w:styleId="Koptekst">
    <w:name w:val="header"/>
    <w:basedOn w:val="Standaard"/>
    <w:link w:val="KoptekstChar"/>
    <w:uiPriority w:val="99"/>
    <w:unhideWhenUsed/>
    <w:rsid w:val="00A96ECC"/>
    <w:pPr>
      <w:tabs>
        <w:tab w:val="center" w:pos="4513"/>
        <w:tab w:val="right" w:pos="9026"/>
      </w:tabs>
      <w:spacing w:after="0" w:line="240" w:lineRule="auto"/>
    </w:pPr>
  </w:style>
  <w:style w:type="character" w:styleId="KoptekstChar" w:customStyle="1">
    <w:name w:val="Koptekst Char"/>
    <w:basedOn w:val="Standaardalinea-lettertype"/>
    <w:link w:val="Koptekst"/>
    <w:uiPriority w:val="99"/>
    <w:rsid w:val="00A96ECC"/>
  </w:style>
  <w:style w:type="paragraph" w:styleId="Voettekst">
    <w:name w:val="footer"/>
    <w:basedOn w:val="Standaard"/>
    <w:link w:val="VoettekstChar"/>
    <w:uiPriority w:val="99"/>
    <w:unhideWhenUsed/>
    <w:rsid w:val="00A96ECC"/>
    <w:pPr>
      <w:tabs>
        <w:tab w:val="center" w:pos="4513"/>
        <w:tab w:val="right" w:pos="9026"/>
      </w:tabs>
      <w:spacing w:after="0" w:line="240" w:lineRule="auto"/>
    </w:pPr>
  </w:style>
  <w:style w:type="character" w:styleId="VoettekstChar" w:customStyle="1">
    <w:name w:val="Voettekst Char"/>
    <w:basedOn w:val="Standaardalinea-lettertype"/>
    <w:link w:val="Voettekst"/>
    <w:uiPriority w:val="99"/>
    <w:rsid w:val="00A96ECC"/>
  </w:style>
  <w:style w:type="character" w:styleId="Hyperlink">
    <w:name w:val="Hyperlink"/>
    <w:basedOn w:val="Standaardalinea-lettertype"/>
    <w:uiPriority w:val="99"/>
    <w:unhideWhenUsed/>
    <w:rsid w:val="00A96ECC"/>
    <w:rPr>
      <w:color w:val="0563C1" w:themeColor="hyperlink"/>
      <w:u w:val="single"/>
    </w:rPr>
  </w:style>
  <w:style w:type="paragraph" w:styleId="Ballontekst">
    <w:name w:val="Balloon Text"/>
    <w:basedOn w:val="Standaard"/>
    <w:link w:val="BallontekstChar"/>
    <w:uiPriority w:val="99"/>
    <w:semiHidden/>
    <w:unhideWhenUsed/>
    <w:rsid w:val="00846999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styleId="BallontekstChar" w:customStyle="1">
    <w:name w:val="Ballontekst Char"/>
    <w:basedOn w:val="Standaardalinea-lettertype"/>
    <w:link w:val="Ballontekst"/>
    <w:uiPriority w:val="99"/>
    <w:semiHidden/>
    <w:rsid w:val="00846999"/>
    <w:rPr>
      <w:rFonts w:ascii="Segoe UI" w:hAnsi="Segoe UI" w:cs="Segoe U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&#65279;<?xml version="1.0" encoding="utf-8"?><Relationships xmlns="http://schemas.openxmlformats.org/package/2006/relationships"><Relationship Type="http://schemas.openxmlformats.org/officeDocument/2006/relationships/header" Target="header1.xml" Id="rId8" /><Relationship Type="http://schemas.openxmlformats.org/officeDocument/2006/relationships/footer" Target="footer3.xml" Id="rId13" /><Relationship Type="http://schemas.openxmlformats.org/officeDocument/2006/relationships/webSettings" Target="webSettings.xml" Id="rId3" /><Relationship Type="http://schemas.openxmlformats.org/officeDocument/2006/relationships/image" Target="media/image2.jpeg" Id="rId7" /><Relationship Type="http://schemas.openxmlformats.org/officeDocument/2006/relationships/header" Target="header3.xml" Id="rId12" /><Relationship Type="http://schemas.openxmlformats.org/officeDocument/2006/relationships/settings" Target="settings.xml" Id="rId2" /><Relationship Type="http://schemas.openxmlformats.org/officeDocument/2006/relationships/styles" Target="styles.xml" Id="rId1" /><Relationship Type="http://schemas.openxmlformats.org/officeDocument/2006/relationships/image" Target="media/image1.jpeg" Id="rId6" /><Relationship Type="http://schemas.openxmlformats.org/officeDocument/2006/relationships/footer" Target="footer2.xml" Id="rId11" /><Relationship Type="http://schemas.openxmlformats.org/officeDocument/2006/relationships/endnotes" Target="endnotes.xml" Id="rId5" /><Relationship Type="http://schemas.openxmlformats.org/officeDocument/2006/relationships/theme" Target="theme/theme1.xml" Id="rId15" /><Relationship Type="http://schemas.openxmlformats.org/officeDocument/2006/relationships/footer" Target="footer1.xml" Id="rId10" /><Relationship Type="http://schemas.openxmlformats.org/officeDocument/2006/relationships/footnotes" Target="footnotes.xml" Id="rId4" /><Relationship Type="http://schemas.openxmlformats.org/officeDocument/2006/relationships/header" Target="header2.xml" Id="rId9" /><Relationship Type="http://schemas.openxmlformats.org/officeDocument/2006/relationships/fontTable" Target="fontTable.xml" Id="rId14" /><Relationship Type="http://schemas.openxmlformats.org/officeDocument/2006/relationships/image" Target="/media/image3.jpg" Id="Rac96e333487f4854" /><Relationship Type="http://schemas.openxmlformats.org/officeDocument/2006/relationships/numbering" Target="/word/numbering.xml" Id="Ra9fa2a05550d49c2" /></Relationships>
</file>

<file path=word/theme/theme1.xml><?xml version="1.0" encoding="utf-8"?>
<a:theme xmlns:a="http://schemas.openxmlformats.org/drawingml/2006/main" name="Kantoorthema">
  <a:themeElements>
    <a:clrScheme name="Kantoor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toor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toor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13</TotalTime>
  <Pages>1</Pages>
  <Words>0</Words>
  <Characters>2</Characters>
  <Application>Microsoft Office Word</Application>
  <DocSecurity>0</DocSecurity>
  <Lines>1</Lines>
  <Paragraphs>1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Chantal</dc:creator>
  <cp:keywords/>
  <dc:description/>
  <cp:lastModifiedBy>Miner</cp:lastModifiedBy>
  <cp:revision>11</cp:revision>
  <cp:lastPrinted>2015-09-29T12:50:00Z</cp:lastPrinted>
  <dcterms:created xsi:type="dcterms:W3CDTF">2015-09-29T12:41:00Z</dcterms:created>
  <dcterms:modified xsi:type="dcterms:W3CDTF">2016-01-22T10:48:00Z</dcterms:modified>
</cp:coreProperties>
</file>