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FT38</w:t>
      </w:r>
    </w:p>
    <w:p>
      <w:r>
        <w:drawing>
          <wp:inline distT="0" distB="0" distL="0" distR="0">
            <wp:extent cx="2971800" cy="2952750"/>
            <wp:effectExtent l="19050" t="0" r="0" b="0"/>
            <wp:docPr id="5" name="/ImageGen.ashx?image=/media/190997/ft38.gif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0997/ft38.gif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1cb497456de42b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FT38  A24U9BF1337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2,0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207444</w:t>
            </w:r>
          </w:p>
        </w:tc>
      </w:tr>
      <w:tr>
        <w:tc>
          <w:tcPr/>
          <w:p>
            <w:r>
              <w:t xml:space="preserve">125 x 2,0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206377</w:t>
            </w:r>
          </w:p>
        </w:tc>
      </w:tr>
      <w:tr>
        <w:tc>
          <w:tcPr/>
          <w:p>
            <w:r>
              <w:t xml:space="preserve">180 x 2,0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206374</w:t>
            </w:r>
          </w:p>
        </w:tc>
      </w:tr>
      <w:tr>
        <w:tc>
          <w:tcPr/>
          <w:p>
            <w:r>
              <w:t xml:space="preserve">180 x 3,0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201113</w:t>
            </w:r>
          </w:p>
        </w:tc>
      </w:tr>
      <w:tr>
        <w:tc>
          <w:tcPr/>
          <w:p>
            <w:r>
              <w:t xml:space="preserve">230 x 2,5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206373</w:t>
            </w:r>
          </w:p>
        </w:tc>
      </w:tr>
      <w:tr>
        <w:tc>
          <w:tcPr/>
          <w:p>
            <w:r>
              <w:t xml:space="preserve">230 x 3,0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201122</w:t>
            </w:r>
          </w:p>
        </w:tc>
      </w:tr>
    </w:tbl>
    <w:p/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FTK38  A24U9BF1338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100 x 2,0 x 16,00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201082</w:t>
            </w:r>
          </w:p>
        </w:tc>
      </w:tr>
      <w:tr>
        <w:tc>
          <w:tcPr/>
          <w:p>
            <w:r>
              <w:t xml:space="preserve">115 x 2,0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207440</w:t>
            </w:r>
          </w:p>
        </w:tc>
      </w:tr>
      <w:tr>
        <w:tc>
          <w:tcPr/>
          <w:p>
            <w:r>
              <w:t xml:space="preserve">125 x 2,0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207441</w:t>
            </w:r>
          </w:p>
        </w:tc>
      </w:tr>
      <w:tr>
        <w:tc>
          <w:tcPr/>
          <w:p>
            <w:r>
              <w:t xml:space="preserve">180 x 2,0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207442</w:t>
            </w:r>
          </w:p>
        </w:tc>
      </w:tr>
      <w:tr>
        <w:tc>
          <w:tcPr/>
          <w:p>
            <w:r>
              <w:t xml:space="preserve">180 x 3,0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201099</w:t>
            </w:r>
          </w:p>
        </w:tc>
      </w:tr>
      <w:tr>
        <w:tc>
          <w:tcPr/>
          <w:p>
            <w:r>
              <w:t xml:space="preserve">230 x 2,5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207443</w:t>
            </w:r>
          </w:p>
        </w:tc>
      </w:tr>
      <w:tr>
        <w:tc>
          <w:tcPr/>
          <w:p>
            <w:r>
              <w:t xml:space="preserve">230 x 3,0 x 22,23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201102</w:t>
            </w:r>
          </w:p>
        </w:tc>
      </w:tr>
    </w:tbl>
    <w:p>
      <w:r>
        <w:t xml:space="preserve">Toepassing: RVS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gif" Id="Ra1cb497456de42b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