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KSM</w:t>
      </w:r>
    </w:p>
    <w:p>
      <w:r>
        <w:drawing>
          <wp:inline distT="0" distB="0" distL="0" distR="0">
            <wp:extent cx="2990850" cy="2952750"/>
            <wp:effectExtent l="19050" t="0" r="0" b="0"/>
            <wp:docPr id="5" name="/ImageGen.ashx?image=/media/191001/ks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1/ks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f89e0b86fe2484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KSMFT  A24P-BF25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200539</w:t>
            </w:r>
          </w:p>
        </w:tc>
      </w:tr>
      <w:tr>
        <w:tc>
          <w:tcPr/>
          <w:p>
            <w:r>
              <w:t xml:space="preserve">125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200543</w:t>
            </w:r>
          </w:p>
        </w:tc>
      </w:tr>
      <w:tr>
        <w:tc>
          <w:tcPr/>
          <w:p>
            <w:r>
              <w:t xml:space="preserve">150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200548</w:t>
            </w:r>
          </w:p>
        </w:tc>
      </w:tr>
      <w:tr>
        <w:tc>
          <w:tcPr/>
          <w:p>
            <w:r>
              <w:t xml:space="preserve">180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200509</w:t>
            </w:r>
          </w:p>
        </w:tc>
      </w:tr>
      <w:tr>
        <w:tc>
          <w:tcPr/>
          <w:p>
            <w:r>
              <w:t xml:space="preserve">230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200550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KSMK  A24P-BF33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2,0 x 16,00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200629</w:t>
            </w:r>
          </w:p>
        </w:tc>
      </w:tr>
      <w:tr>
        <w:tc>
          <w:tcPr/>
          <w:p>
            <w:r>
              <w:t xml:space="preserve">115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200631</w:t>
            </w:r>
          </w:p>
        </w:tc>
      </w:tr>
      <w:tr>
        <w:tc>
          <w:tcPr/>
          <w:p>
            <w:r>
              <w:t xml:space="preserve">125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200636</w:t>
            </w:r>
          </w:p>
        </w:tc>
      </w:tr>
      <w:tr>
        <w:tc>
          <w:tcPr/>
          <w:p>
            <w:r>
              <w:t xml:space="preserve">180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200643</w:t>
            </w:r>
          </w:p>
        </w:tc>
      </w:tr>
      <w:tr>
        <w:tc>
          <w:tcPr/>
          <w:p>
            <w:r>
              <w:t xml:space="preserve">230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200652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f89e0b86fe2484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