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buis lang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6/airbo_bui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6/airbo_bui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0ed330b85848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buis lang ø38mm:</w:t>
      </w:r>
    </w:p>
    <w:p>
      <w:r>
        <w:t xml:space="preserve">– RVS lange buis</w:t>
      </w:r>
      <w:r>
        <w:br/>
      </w:r>
      <w:r>
        <w:t xml:space="preserve">– Lengte: 1200mm</w:t>
      </w:r>
      <w:r>
        <w:br/>
      </w:r>
      <w:r>
        <w:t xml:space="preserve">– Bestelnummer: 500469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0ed330b85848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