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21/S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21/S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fca6225aaa44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ST grofvuil is de complete set met slangen en zuigmonden</w:t>
      </w:r>
    </w:p>
    <w:p>
      <w:pPr>
        <w:pStyle w:val="heading 4"/>
      </w:pPr>
      <w:r>
        <w:t xml:space="preserve">Beschrijving van Starmix Toebehoren 044309</w:t>
      </w:r>
    </w:p>
    <w:p>
      <w:r>
        <w:br/>
      </w:r>
      <w:r>
        <w:t xml:space="preserve">Starmix ST grofvuil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ST grofvuil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044309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49 mm x 1,75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kunststof zuigbuis (à 48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vloer zuigmond (35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(16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grofvuil zuigmond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efca6225aaa44ec" /><Relationship Type="http://schemas.openxmlformats.org/officeDocument/2006/relationships/numbering" Target="/word/numbering.xml" Id="R2193142e4a2649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