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150-200 LX SA Plus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76987/manta-inox-150-200-lx-sa-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7/manta-inox-150-200-lx-sa-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a80947405249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7354729ddf944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77cc2141de741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d0130f747234e9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8fb6f28055f43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12e4a04619e4f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806071e993146b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e3b0687c5304be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8dd0057e17943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120274   </w:t>
            </w:r>
          </w:p>
        </w:tc>
        <w:tc>
          <w:tcPr/>
          <w:p>
            <w:r>
              <w:t xml:space="preserve">MANTA INOX 150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225x90x112  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120275</w:t>
            </w:r>
          </w:p>
        </w:tc>
        <w:tc>
          <w:tcPr/>
          <w:p>
            <w:r>
              <w:t xml:space="preserve">MANTA INOX 150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225x90x112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120276</w:t>
            </w:r>
          </w:p>
        </w:tc>
        <w:tc>
          <w:tcPr/>
          <w:p>
            <w:r>
              <w:t xml:space="preserve">MANTA INOX 200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275x90x112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120277</w:t>
            </w:r>
          </w:p>
        </w:tc>
        <w:tc>
          <w:tcPr/>
          <w:p>
            <w:r>
              <w:t xml:space="preserve">MANTA INOX 200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275x90x112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120284</w:t>
            </w:r>
          </w:p>
        </w:tc>
        <w:tc>
          <w:tcPr/>
          <w:p>
            <w:r>
              <w:t xml:space="preserve">MANTA INOX 120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195x90x112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120285</w:t>
            </w:r>
          </w:p>
        </w:tc>
        <w:tc>
          <w:tcPr/>
          <w:p>
            <w:r>
              <w:t xml:space="preserve">MANTA INOX 120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195x90x112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>
            <w:gridSpan w:val="10"/>
          </w:tcPr>
          <w:p>
            <w:r>
              <w:t xml:space="preserve">* Voltage and Power upon Request</w:t>
            </w:r>
          </w:p>
        </w:tc>
      </w:tr>
    </w:tbl>
    <w:p>
      <w:r>
        <w:drawing>
          <wp:inline distT="0" distB="0" distL="0" distR="0">
            <wp:extent cx="2857500" cy="1895474"/>
            <wp:effectExtent l="19050" t="0" r="0" b="0"/>
            <wp:docPr id="14" name="/media/376988/manta-inox-150-200-lx-sa-plus-0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6988/manta-inox-150-200-lx-sa-plus-01.jpg" descr="Manta -inox -150-200-lx -sa -plus -01"/>
                    <pic:cNvPicPr>
                      <a:picLocks noChangeAspect="1" noChangeArrowheads="1"/>
                    </pic:cNvPicPr>
                  </pic:nvPicPr>
                  <pic:blipFill>
                    <a:blip r:embed="R9de831142cc946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a80947405249f1" /><Relationship Type="http://schemas.openxmlformats.org/officeDocument/2006/relationships/image" Target="/media/image.gif" Id="R67354729ddf94436" /><Relationship Type="http://schemas.openxmlformats.org/officeDocument/2006/relationships/image" Target="/media/image2.gif" Id="Rf77cc2141de74191" /><Relationship Type="http://schemas.openxmlformats.org/officeDocument/2006/relationships/image" Target="/media/image3.gif" Id="R7d0130f747234e9b" /><Relationship Type="http://schemas.openxmlformats.org/officeDocument/2006/relationships/image" Target="/media/image4.gif" Id="R08fb6f28055f4319" /><Relationship Type="http://schemas.openxmlformats.org/officeDocument/2006/relationships/image" Target="/media/image5.gif" Id="R512e4a04619e4ffd" /><Relationship Type="http://schemas.openxmlformats.org/officeDocument/2006/relationships/image" Target="/media/image6.gif" Id="R9806071e993146b6" /><Relationship Type="http://schemas.openxmlformats.org/officeDocument/2006/relationships/image" Target="/media/image7.gif" Id="R5e3b0687c5304be5" /><Relationship Type="http://schemas.openxmlformats.org/officeDocument/2006/relationships/image" Target="/media/image8.gif" Id="Rc8dd0057e17943d6" /><Relationship Type="http://schemas.openxmlformats.org/officeDocument/2006/relationships/image" Target="/media/image4.jpg" Id="R9de831142cc946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