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Inox Series</w:t>
      </w:r>
    </w:p>
    <w:p>
      <w:r>
        <w:drawing>
          <wp:inline distT="0" distB="0" distL="0" distR="0">
            <wp:extent cx="3857625" cy="2952750"/>
            <wp:effectExtent l="19050" t="0" r="0" b="0"/>
            <wp:docPr id="5" name="/ImageGen.ashx?image=/media/376991/manta-inox-series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76991/manta-inox-series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d897e870087b42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 2"/>
      </w:pPr>
      <w:r>
        <w:t xml:space="preserve">Technical Data</w:t>
      </w:r>
    </w:p>
    <w:tbl>
      <w:tblPr>
        <w:tblW w:w="auto" w:type="pct"/>
        <w:tblStyle w:val=""/>
        <w:tblCellSpacing w:w="0" w:type="dxa"/>
        <w:tblInd w:w="0" w:type="dxa"/>
      </w:tblPr>
      <w:tblGrid>
        <w:gridCol/>
      </w:tblGrid>
      <w:tr>
        <w:tc>
          <w:tcPr>
            <w:gridSpan w:val="10"/>
          </w:tcPr>
          <w:p>
            <w:r>
              <w:t xml:space="preserve"> </w:t>
            </w:r>
          </w:p>
        </w:tc>
      </w:tr>
      <w:tr>
        <w:tc>
          <w:tcPr/>
          <w:p>
            <w:r>
              <w:rPr>
                <w:b/>
              </w:rPr>
              <w:t xml:space="preserve">ITEM</w:t>
            </w:r>
          </w:p>
        </w:tc>
        <w:tc>
          <w:tcPr/>
          <w:p>
            <w:r>
              <w:rPr>
                <w:b/>
              </w:rPr>
              <w:t xml:space="preserve">MOD.</w:t>
            </w:r>
          </w:p>
        </w:tc>
        <w:tc>
          <w:tcPr/>
          <w:p>
            <w:r>
              <w:drawing>
                <wp:inline distT="0" distB="0" distL="0" distR="0">
                  <wp:extent cx="361950" cy="666750"/>
                  <wp:effectExtent l="19050" t="0" r="0" b="0"/>
                  <wp:docPr id="6" name="http://www.nuovamondialmec.com/images/stories/schede/ico01.gif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" name="http://www.nuovamondialmec.com/images/stories/schede/ico01.gif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c3ab2cb3435545f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r>
              <w:drawing>
                <wp:inline distT="0" distB="0" distL="0" distR="0">
                  <wp:extent cx="361950" cy="666750"/>
                  <wp:effectExtent l="19050" t="0" r="0" b="0"/>
                  <wp:docPr id="7" name="http://www.nuovamondialmec.com/images/stories/schede/ico02.gif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http://www.nuovamondialmec.com/images/stories/schede/ico02.gif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7f8e33e7ee384e2b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r>
              <w:drawing>
                <wp:inline distT="0" distB="0" distL="0" distR="0">
                  <wp:extent cx="571500" cy="666750"/>
                  <wp:effectExtent l="19050" t="0" r="0" b="0"/>
                  <wp:docPr id="8" name="http://www.nuovamondialmec.com/images/stories/schede/ico03.gif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" name="http://www.nuovamondialmec.com/images/stories/schede/ico03.gif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9188440e49ea47f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r>
              <w:drawing>
                <wp:inline distT="0" distB="0" distL="0" distR="0">
                  <wp:extent cx="409575" cy="666750"/>
                  <wp:effectExtent l="19050" t="0" r="0" b="0"/>
                  <wp:docPr id="9" name="http://www.nuovamondialmec.com/images/stories/schede/ico04.gif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http://www.nuovamondialmec.com/images/stories/schede/ico04.gif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faaef4ef4aa6440e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r>
              <w:drawing>
                <wp:inline distT="0" distB="0" distL="0" distR="0">
                  <wp:extent cx="323850" cy="666750"/>
                  <wp:effectExtent l="19050" t="0" r="0" b="0"/>
                  <wp:docPr id="10" name="http://www.nuovamondialmec.com/images/stories/schede/ico05.gif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" name="http://www.nuovamondialmec.com/images/stories/schede/ico05.gif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add0ef81bca3486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r>
              <w:drawing>
                <wp:inline distT="0" distB="0" distL="0" distR="0">
                  <wp:extent cx="361950" cy="666750"/>
                  <wp:effectExtent l="19050" t="0" r="0" b="0"/>
                  <wp:docPr id="11" name="http://www.nuovamondialmec.com/images/stories/schede/ico06.gif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http://www.nuovamondialmec.com/images/stories/schede/ico06.gif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1568f25da1b141b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r>
              <w:drawing>
                <wp:inline distT="0" distB="0" distL="0" distR="0">
                  <wp:extent cx="666750" cy="666750"/>
                  <wp:effectExtent l="19050" t="0" r="0" b="0"/>
                  <wp:docPr id="12" name="http://www.nuovamondialmec.com/images/stories/schede/ico07.gif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" name="http://www.nuovamondialmec.com/images/stories/schede/ico07.gif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07c6a96bb79540db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r>
              <w:drawing>
                <wp:inline distT="0" distB="0" distL="0" distR="0">
                  <wp:extent cx="409575" cy="666750"/>
                  <wp:effectExtent l="19050" t="0" r="0" b="0"/>
                  <wp:docPr id="13" name="http://www.nuovamondialmec.com/images/stories/schede/ico08.gif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http://www.nuovamondialmec.com/images/stories/schede/ico08.gif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d1e8d9df4b5549c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/>
          <w:p>
            <w:r>
              <w:t xml:space="preserve">120261   </w:t>
            </w:r>
          </w:p>
        </w:tc>
        <w:tc>
          <w:tcPr/>
          <w:p>
            <w:r>
              <w:t xml:space="preserve">MANTA 85 INOX**</w:t>
            </w:r>
          </w:p>
        </w:tc>
        <w:tc>
          <w:tcPr/>
          <w:p>
            <w:r>
              <w:t xml:space="preserve">350</w:t>
            </w:r>
          </w:p>
        </w:tc>
        <w:tc>
          <w:tcPr/>
          <w:p>
            <w:r>
              <w:t xml:space="preserve">2800</w:t>
            </w:r>
          </w:p>
        </w:tc>
        <w:tc>
          <w:tcPr/>
          <w:p>
            <w:r>
              <w:t xml:space="preserve">2,6-230*</w:t>
            </w:r>
          </w:p>
        </w:tc>
        <w:tc>
          <w:tcPr/>
          <w:p>
            <w:r>
              <w:t xml:space="preserve">850</w:t>
            </w:r>
          </w:p>
        </w:tc>
        <w:tc>
          <w:tcPr/>
          <w:p>
            <w:r>
              <w:t xml:space="preserve">160</w:t>
            </w:r>
          </w:p>
        </w:tc>
        <w:tc>
          <w:tcPr/>
          <w:p>
            <w:r>
              <w:t xml:space="preserve">110</w:t>
            </w:r>
          </w:p>
        </w:tc>
        <w:tc>
          <w:tcPr/>
          <w:p>
            <w:r>
              <w:t xml:space="preserve">144x66x77 </w:t>
            </w:r>
          </w:p>
        </w:tc>
        <w:tc>
          <w:tcPr/>
          <w:p>
            <w:r>
              <w:t xml:space="preserve">   96</w:t>
            </w:r>
          </w:p>
        </w:tc>
      </w:tr>
      <w:tr>
        <w:tc>
          <w:tcPr/>
          <w:p>
            <w:r>
              <w:t xml:space="preserve">120260</w:t>
            </w:r>
          </w:p>
        </w:tc>
        <w:tc>
          <w:tcPr/>
          <w:p>
            <w:r>
              <w:t xml:space="preserve">MANTA 100 INOX**</w:t>
            </w:r>
          </w:p>
        </w:tc>
        <w:tc>
          <w:tcPr/>
          <w:p>
            <w:r>
              <w:t xml:space="preserve">350</w:t>
            </w:r>
          </w:p>
        </w:tc>
        <w:tc>
          <w:tcPr/>
          <w:p>
            <w:r>
              <w:t xml:space="preserve">2800</w:t>
            </w:r>
          </w:p>
        </w:tc>
        <w:tc>
          <w:tcPr/>
          <w:p>
            <w:r>
              <w:t xml:space="preserve">2,6-230*</w:t>
            </w:r>
          </w:p>
        </w:tc>
        <w:tc>
          <w:tcPr/>
          <w:p>
            <w:r>
              <w:t xml:space="preserve">1000</w:t>
            </w:r>
          </w:p>
        </w:tc>
        <w:tc>
          <w:tcPr/>
          <w:p>
            <w:r>
              <w:t xml:space="preserve">160</w:t>
            </w:r>
          </w:p>
        </w:tc>
        <w:tc>
          <w:tcPr/>
          <w:p>
            <w:r>
              <w:t xml:space="preserve">110</w:t>
            </w:r>
          </w:p>
        </w:tc>
        <w:tc>
          <w:tcPr/>
          <w:p>
            <w:r>
              <w:t xml:space="preserve">157x66x77</w:t>
            </w:r>
          </w:p>
        </w:tc>
        <w:tc>
          <w:tcPr/>
          <w:p>
            <w:r>
              <w:t xml:space="preserve">   106</w:t>
            </w:r>
          </w:p>
        </w:tc>
      </w:tr>
      <w:tr>
        <w:tc>
          <w:tcPr/>
          <w:p>
            <w:r>
              <w:t xml:space="preserve">120262</w:t>
            </w:r>
          </w:p>
        </w:tc>
        <w:tc>
          <w:tcPr/>
          <w:p>
            <w:r>
              <w:t xml:space="preserve">MANTA 120 INOX** </w:t>
            </w:r>
          </w:p>
        </w:tc>
        <w:tc>
          <w:tcPr/>
          <w:p>
            <w:r>
              <w:t xml:space="preserve">350</w:t>
            </w:r>
          </w:p>
        </w:tc>
        <w:tc>
          <w:tcPr/>
          <w:p>
            <w:r>
              <w:t xml:space="preserve">2800</w:t>
            </w:r>
          </w:p>
        </w:tc>
        <w:tc>
          <w:tcPr/>
          <w:p>
            <w:r>
              <w:t xml:space="preserve">2,6-230*</w:t>
            </w:r>
          </w:p>
        </w:tc>
        <w:tc>
          <w:tcPr/>
          <w:p>
            <w:r>
              <w:t xml:space="preserve">1200</w:t>
            </w:r>
          </w:p>
        </w:tc>
        <w:tc>
          <w:tcPr/>
          <w:p>
            <w:r>
              <w:t xml:space="preserve">160</w:t>
            </w:r>
          </w:p>
        </w:tc>
        <w:tc>
          <w:tcPr/>
          <w:p>
            <w:r>
              <w:t xml:space="preserve">110</w:t>
            </w:r>
          </w:p>
        </w:tc>
        <w:tc>
          <w:tcPr/>
          <w:p>
            <w:r>
              <w:t xml:space="preserve">177x66x77</w:t>
            </w:r>
          </w:p>
        </w:tc>
        <w:tc>
          <w:tcPr/>
          <w:p>
            <w:r>
              <w:t xml:space="preserve">   120</w:t>
            </w:r>
          </w:p>
        </w:tc>
      </w:tr>
      <w:tr>
        <w:tc>
          <w:tcPr/>
          <w:p>
            <w:r>
              <w:t xml:space="preserve">120263</w:t>
            </w:r>
          </w:p>
        </w:tc>
        <w:tc>
          <w:tcPr/>
          <w:p>
            <w:r>
              <w:t xml:space="preserve">MANTA 150 INOX**</w:t>
            </w:r>
          </w:p>
        </w:tc>
        <w:tc>
          <w:tcPr/>
          <w:p>
            <w:r>
              <w:t xml:space="preserve">350</w:t>
            </w:r>
          </w:p>
        </w:tc>
        <w:tc>
          <w:tcPr/>
          <w:p>
            <w:r>
              <w:t xml:space="preserve">2800</w:t>
            </w:r>
          </w:p>
        </w:tc>
        <w:tc>
          <w:tcPr/>
          <w:p>
            <w:r>
              <w:t xml:space="preserve">2,6-230*</w:t>
            </w:r>
          </w:p>
        </w:tc>
        <w:tc>
          <w:tcPr/>
          <w:p>
            <w:r>
              <w:t xml:space="preserve">1500</w:t>
            </w:r>
          </w:p>
        </w:tc>
        <w:tc>
          <w:tcPr/>
          <w:p>
            <w:r>
              <w:t xml:space="preserve">160</w:t>
            </w:r>
          </w:p>
        </w:tc>
        <w:tc>
          <w:tcPr/>
          <w:p>
            <w:r>
              <w:t xml:space="preserve">110</w:t>
            </w:r>
          </w:p>
        </w:tc>
        <w:tc>
          <w:tcPr/>
          <w:p>
            <w:r>
              <w:t xml:space="preserve">197x66x77</w:t>
            </w:r>
          </w:p>
        </w:tc>
        <w:tc>
          <w:tcPr/>
          <w:p>
            <w:r>
              <w:t xml:space="preserve">   166</w:t>
            </w:r>
          </w:p>
        </w:tc>
      </w:tr>
      <w:tr>
        <w:tc>
          <w:tcPr>
            <w:gridSpan w:val="10"/>
          </w:tcPr>
          <w:p>
            <w:r>
              <w:t xml:space="preserve">* Triphase version is also available</w:t>
            </w:r>
            <w:r>
              <w:br/>
            </w:r>
            <w:r>
              <w:t xml:space="preserve">** Self-bracking motor</w:t>
            </w:r>
          </w:p>
        </w:tc>
      </w:tr>
    </w:tbl>
    <w:p/>
    <w:tbl>
      <w:tblPr>
        <w:tblW w:w="auto" w:type="pct"/>
      </w:tblPr>
      <w:tblGrid>
        <w:gridCol/>
        <w:gridCol/>
      </w:tblGrid>
      <w:tr>
        <w:tc>
          <w:tcPr/>
          <w:p>
            <w:r>
              <w:drawing>
                <wp:inline distT="0" distB="0" distL="0" distR="0">
                  <wp:extent cx="2857500" cy="2000250"/>
                  <wp:effectExtent l="19050" t="0" r="0" b="0"/>
                  <wp:docPr id="14" name="/media/376989/manta-inox-series-01.jp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" name="/media/376989/manta-inox-series-01.jpg" descr="Manta -inox -series 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52c9ec8b74b44af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00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r>
              <w:drawing>
                <wp:inline distT="0" distB="0" distL="0" distR="0">
                  <wp:extent cx="2857500" cy="1914525"/>
                  <wp:effectExtent l="19050" t="0" r="0" b="0"/>
                  <wp:docPr id="15" name="/media/376990/manta-inox-series-02.jp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/media/376990/manta-inox-series-02.jpg" descr="Manta -inox -series -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c7c9e80791414c0a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914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d897e870087b42d4" /><Relationship Type="http://schemas.openxmlformats.org/officeDocument/2006/relationships/image" Target="/media/image.gif" Id="Rc3ab2cb3435545f2" /><Relationship Type="http://schemas.openxmlformats.org/officeDocument/2006/relationships/image" Target="/media/image2.gif" Id="R7f8e33e7ee384e2b" /><Relationship Type="http://schemas.openxmlformats.org/officeDocument/2006/relationships/image" Target="/media/image3.gif" Id="R9188440e49ea47f2" /><Relationship Type="http://schemas.openxmlformats.org/officeDocument/2006/relationships/image" Target="/media/image4.gif" Id="Rfaaef4ef4aa6440e" /><Relationship Type="http://schemas.openxmlformats.org/officeDocument/2006/relationships/image" Target="/media/image5.gif" Id="Radd0ef81bca34864" /><Relationship Type="http://schemas.openxmlformats.org/officeDocument/2006/relationships/image" Target="/media/image6.gif" Id="R1568f25da1b141b3" /><Relationship Type="http://schemas.openxmlformats.org/officeDocument/2006/relationships/image" Target="/media/image7.gif" Id="R07c6a96bb79540db" /><Relationship Type="http://schemas.openxmlformats.org/officeDocument/2006/relationships/image" Target="/media/image8.gif" Id="Rd1e8d9df4b5549c6" /><Relationship Type="http://schemas.openxmlformats.org/officeDocument/2006/relationships/image" Target="/media/image4.jpg" Id="R52c9ec8b74b44af3" /><Relationship Type="http://schemas.openxmlformats.org/officeDocument/2006/relationships/image" Target="/media/image5.jpg" Id="Rc7c9e80791414c0a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