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SMS 100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143281/sms10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81/sms10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72d5d82d92496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Zaagmachine voor lange tegels, natuursteen etc.</w:t>
      </w:r>
      <w:r>
        <w:br/>
      </w:r>
      <w:r>
        <w:t xml:space="preserve">2,2kW 220V.</w:t>
      </w:r>
      <w:r>
        <w:br/>
      </w:r>
      <w:r>
        <w:t xml:space="preserve">Zaagblad 350mm.</w:t>
      </w:r>
      <w:r>
        <w:br/>
      </w:r>
      <w:r>
        <w:t xml:space="preserve">In hoogte verstelbare zaagkop.</w:t>
      </w:r>
      <w:r>
        <w:br/>
      </w:r>
      <w:r>
        <w:t xml:space="preserve">Max.zaag lengte 105cm.</w:t>
      </w:r>
      <w:r>
        <w:br/>
      </w:r>
      <w:r>
        <w:t xml:space="preserve">Max.zaag diepte in één keer 10,5cm.</w:t>
      </w:r>
      <w:r>
        <w:br/>
      </w:r>
      <w:r>
        <w:t xml:space="preserve">Aluminium frame en kunststof waterbak.</w:t>
      </w:r>
      <w:r>
        <w:br/>
      </w:r>
      <w:r>
        <w:t xml:space="preserve">Zuivere zaag geleiding.</w:t>
      </w:r>
      <w:r>
        <w:br/>
      </w:r>
      <w:r>
        <w:t xml:space="preserve">Gewicht 78 kg.</w:t>
      </w:r>
      <w:r>
        <w:br/>
      </w:r>
      <w:r>
        <w:t xml:space="preserve">Afmetingen 147x70x85 cm.</w:t>
      </w:r>
      <w:r>
        <w:br/>
      </w:r>
      <w:r>
        <w:t xml:space="preserve">Weegt +/- 35kg minder dan andere machines van dit formaat.</w:t>
      </w:r>
      <w:r>
        <w:br/>
      </w:r>
      <w:r>
        <w:t xml:space="preserve">Tevens verkrijgbaar in 125cm en 150cm.</w:t>
      </w:r>
    </w:p>
    <w:tbl>
      <w:tblPr>
        <w:tblW w:w="auto" w:type="pct"/>
      </w:tblPr>
      <w:tblGrid>
        <w:gridCol/>
        <w:gridCol/>
        <w:gridCol/>
      </w:tblGrid>
      <w:tr>
        <w:tc>
          <w:tcPr/>
          <w:p>
            <w:r>
              <w:t xml:space="preserve">420105DGH     </w:t>
            </w:r>
          </w:p>
        </w:tc>
        <w:tc>
          <w:tcPr/>
          <w:p>
            <w:r>
              <w:t xml:space="preserve">1-fase    </w:t>
            </w:r>
          </w:p>
        </w:tc>
        <w:tc>
          <w:tcPr/>
          <w:p>
            <w:r>
              <w:t xml:space="preserve">230V 50Hz 2,2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2072d5d82d92496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