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78020</w:t>
      </w:r>
    </w:p>
    <w:p>
      <w:r>
        <w:drawing>
          <wp:inline distT="0" distB="0" distL="0" distR="0">
            <wp:extent cx="3286125" cy="2952750"/>
            <wp:effectExtent l="19050" t="0" r="0" b="0"/>
            <wp:docPr id="5" name="/ImageGen.ashx?image=/media/263556/780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6/780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f1b256dd3e40c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Zwenkwielset driepootstatief</w:t>
      </w:r>
    </w:p>
    <w:p>
      <w:r>
        <w:t xml:space="preserve">50 mm - 3 stuks - 1 met rem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78.020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8713265021247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50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 met rubber loopvlak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3 bevestigingsbouten M10</w:t>
            </w:r>
          </w:p>
        </w:tc>
      </w:tr>
      <w:tr>
        <w:tc>
          <w:tcPr/>
          <w:p>
            <w:r>
              <w:t xml:space="preserve">Inhoud</w:t>
            </w:r>
          </w:p>
        </w:tc>
        <w:tc>
          <w:tcPr/>
          <w:p>
            <w:r>
              <w:t xml:space="preserve">Set à 3 stuks, waarvan 1 met rem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f1b256dd3e40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