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7002240</w:t>
      </w:r>
    </w:p>
    <w:p>
      <w:r>
        <w:drawing>
          <wp:inline distT="0" distB="0" distL="0" distR="0">
            <wp:extent cx="6867525" cy="2952750"/>
            <wp:effectExtent l="19050" t="0" r="0" b="0"/>
            <wp:docPr id="5" name="/ImageGen.ashx?image=/media/263554/700224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54/700224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541f20faefb41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5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Ophangriem voor Powertube</w:t>
      </w:r>
    </w:p>
    <w:p>
      <w:r>
        <w:t xml:space="preserve">met karabijnhaak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70.022.40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4017506080555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voor ophanging aan truss of plafond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541f20faefb416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