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6104840</w:t>
      </w:r>
    </w:p>
    <w:p>
      <w:r>
        <w:drawing>
          <wp:inline distT="0" distB="0" distL="0" distR="0">
            <wp:extent cx="2428875" cy="2952750"/>
            <wp:effectExtent l="19050" t="0" r="0" b="0"/>
            <wp:docPr id="5" name="/ImageGen.ashx?image=/media/263631/61048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1/61048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fbd232c59d4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PL144/V - 144W</w:t>
      </w:r>
    </w:p>
    <w:p>
      <w:r>
        <w:t xml:space="preserve">5m kabel - 3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144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4 x TC-L lamp 4-pins 840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11000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490 x 110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3fbd232c59d43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