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Mybox 2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77081/mybox-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81/mybox-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9bf4addcec747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2476500" cy="819150"/>
            <wp:effectExtent l="19050" t="0" r="0" b="0"/>
            <wp:docPr id="6" name="/media/377080/mybox2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77080/mybox2.jpg" descr="Mybox2"/>
                    <pic:cNvPicPr>
                      <a:picLocks noChangeAspect="1" noChangeArrowheads="1"/>
                    </pic:cNvPicPr>
                  </pic:nvPicPr>
                  <pic:blipFill>
                    <a:blip r:embed="Ra20302f52f6d46e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RADIO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5 voorkeuze-zenders FM</w:t>
      </w:r>
    </w:p>
    <w:p>
      <w:r>
        <w:rPr>
          <w:b/>
        </w:rPr>
        <w:t xml:space="preserve">EXTRA MEDIA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Aux ingang voor externe MP3 speler</w:t>
      </w:r>
    </w:p>
    <w:p>
      <w:r>
        <w:rPr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3 inch speaker 4 Watt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Klankkast inhoud 1,4 liter</w:t>
      </w:r>
    </w:p>
    <w:p>
      <w:r>
        <w:rPr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Netstroom (230V)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Batterijen (4 x C)</w:t>
      </w:r>
    </w:p>
    <w:p>
      <w:r>
        <w:rPr>
          <w:b/>
        </w:rPr>
        <w:t xml:space="preserve">UITRUSTING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ABS kunststof slagvaste behuizing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Verlichte LCD display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Metalen speaker grill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Rubberen bedieningsknoppen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Flexibele antenne (type RA1)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Neopreen-rubberen stroomkabel 1,8 meter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Kabel-opbergmogelijkheid achter op de radio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Handgreep achter op de radio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Metalen beschermbeugels voor de draaiknoppen</w:t>
      </w:r>
    </w:p>
    <w:p>
      <w:r>
        <w:rPr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Gewicht excl. batterijen 1,5 kg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BxHxD 18 x 18 x 13 cm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Kleuren: zwart of rood</w:t>
      </w:r>
    </w:p>
    <w:p>
      <w:r>
        <w:rPr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Regen-, vuil, en stofbestendig (IPX3 norm)</w:t>
      </w:r>
    </w:p>
    <w:p>
      <w:r>
        <w:rPr>
          <w:b/>
        </w:rPr>
        <w:t xml:space="preserve">LOS VERKRIJGBARE ACCESSOIRES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Bluematic - High-audio quality bluetooth receiver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Big Mouth - Radio &amp; gereedschapstas</w:t>
      </w:r>
    </w:p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9bf4addcec74763" /><Relationship Type="http://schemas.openxmlformats.org/officeDocument/2006/relationships/image" Target="/media/image4.jpg" Id="Ra20302f52f6d46e2" /><Relationship Type="http://schemas.openxmlformats.org/officeDocument/2006/relationships/numbering" Target="/word/numbering.xml" Id="R64b519342e8d4ec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