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Opvangsysteem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469813/opvangbak-al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13/opvangbak-al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c3683cfb0340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opvangen van boorkern en boorwater.</w:t>
      </w:r>
      <w:r>
        <w:br/>
      </w:r>
      <w:r>
        <w:t xml:space="preserve">Door plafondrubber 100% afdichting.</w:t>
      </w:r>
      <w:r>
        <w:br/>
      </w:r>
      <w:r>
        <w:t xml:space="preserve">Door één persoon tegen plafond te plaatsen.</w:t>
      </w:r>
      <w:r>
        <w:br/>
      </w:r>
      <w:r>
        <w:t xml:space="preserve">Te gebruiken in combinatie met snelspanstempel URKO 3 of gegalvaniseerde snelspanstempel 40x40.</w:t>
      </w:r>
      <w:r>
        <w:br/>
      </w:r>
      <w:r>
        <w:br/>
      </w:r>
      <w:r>
        <w:t xml:space="preserve">Bakken (aluminium) verkrijgbaar in de afmetingen 60x40 en 40x30.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981325" cy="3981450"/>
                  <wp:effectExtent l="19050" t="0" r="0" b="0"/>
                  <wp:docPr id="6" name="/media/469807/untitled_382x50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807/untitled_382x509.jpg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19b1e9ddc06463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962275" cy="3981450"/>
                  <wp:effectExtent l="19050" t="0" r="0" b="0"/>
                  <wp:docPr id="7" name="/media/469814/opvangbak-compl-alu-400x3001_311x418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814/opvangbak-compl-alu-400x3001_311x418.jpg" descr="Opvangbak Compl . Alu 400x 300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b21cb1f55d246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c3683cfb0340fc" /><Relationship Type="http://schemas.openxmlformats.org/officeDocument/2006/relationships/image" Target="/media/image4.jpg" Id="Rd19b1e9ddc06463a" /><Relationship Type="http://schemas.openxmlformats.org/officeDocument/2006/relationships/image" Target="/media/image5.jpg" Id="Rcb21cb1f55d246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