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Pristis</w:t>
      </w:r>
    </w:p>
    <w:p>
      <w:r>
        <w:drawing>
          <wp:inline distT="0" distB="0" distL="0" distR="0">
            <wp:extent cx="4610100" cy="2952750"/>
            <wp:effectExtent l="19050" t="0" r="0" b="0"/>
            <wp:docPr id="5" name="/ImageGen.ashx?image=/media/351012/402200007014s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12/402200007014s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64eaa92acc45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Deze diamant komschijven zijn geschikt voor het bewerken van de volgende materialen:</w:t>
      </w:r>
      <w:r>
        <w:br/>
      </w:r>
      <w:r>
        <w:br/>
      </w:r>
      <w:r>
        <w:t xml:space="preserve">- beton bulten afvlakken (grof)</w:t>
      </w:r>
      <w:r>
        <w:br/>
      </w:r>
      <w:r>
        <w:t xml:space="preserve">- coatings verwijderen uit balkongoten</w:t>
      </w:r>
      <w:r>
        <w:br/>
      </w:r>
      <w:r>
        <w:t xml:space="preserve">- beton opschuren (grof)</w:t>
      </w:r>
      <w:r>
        <w:br/>
      </w:r>
      <w:r>
        <w:t xml:space="preserve">- tegelvloeren opruwen (grof)</w:t>
      </w:r>
      <w:r>
        <w:br/>
      </w:r>
      <w:r>
        <w:t xml:space="preserve">- coatings verwijderen uit balkongoten</w:t>
      </w:r>
    </w:p>
    <w:p>
      <w:r>
        <w:br/>
      </w:r>
      <w:r>
        <w:t xml:space="preserve">Deze komschijf is geschikt voor de volgende machines:</w:t>
      </w:r>
      <w:r>
        <w:br/>
      </w:r>
      <w:r>
        <w:t xml:space="preserve">- Haakse slijper</w:t>
      </w:r>
      <w:r>
        <w:br/>
      </w:r>
      <w:r>
        <w:t xml:space="preserve">- Handslijpmachines</w:t>
      </w:r>
    </w:p>
    <w:p>
      <w:r>
        <w:t xml:space="preserve">Modellen:</w:t>
      </w:r>
    </w:p>
    <w:tbl>
      <w:tblPr>
        <w:tblW w:w="auto" w:type="pct"/>
        <w:tblStyle w:val=""/>
      </w:tblPr>
      <w:tblGrid>
        <w:gridCol/>
      </w:tblGrid>
      <w:tr>
        <w:tc>
          <w:tcPr/>
          <w:p>
            <w:r>
              <w:t xml:space="preserve">050/M14</w:t>
            </w:r>
            <w:r>
              <w:br/>
            </w:r>
          </w:p>
        </w:tc>
      </w:tr>
      <w:tr>
        <w:tc>
          <w:tcPr/>
          <w:p>
            <w:r>
              <w:t xml:space="preserve">056/M14</w:t>
            </w:r>
            <w:r>
              <w:br/>
            </w:r>
          </w:p>
        </w:tc>
      </w:tr>
      <w:tr>
        <w:tc>
          <w:tcPr/>
          <w:p>
            <w:r>
              <w:t xml:space="preserve">060/M14</w:t>
            </w:r>
            <w:r>
              <w:br/>
            </w:r>
          </w:p>
        </w:tc>
      </w:tr>
      <w:tr>
        <w:tc>
          <w:tcPr/>
          <w:p>
            <w:r>
              <w:t xml:space="preserve">070/M14</w:t>
            </w:r>
            <w:r>
              <w:br/>
            </w:r>
          </w:p>
        </w:tc>
      </w:tr>
      <w:tr>
        <w:tc>
          <w:tcPr/>
          <w:p>
            <w:r>
              <w:t xml:space="preserve">100/22,2mm</w:t>
            </w:r>
            <w:r>
              <w:br/>
            </w:r>
          </w:p>
        </w:tc>
      </w:tr>
      <w:tr>
        <w:tc>
          <w:tcPr/>
          <w:p>
            <w:r>
              <w:t xml:space="preserve">125/22,2mm</w:t>
            </w:r>
            <w:r>
              <w:br/>
            </w:r>
          </w:p>
        </w:tc>
      </w:tr>
      <w:tr>
        <w:tc>
          <w:tcPr/>
          <w:p>
            <w:r>
              <w:t xml:space="preserve">180/22,2mm</w:t>
            </w:r>
            <w:r>
              <w:br/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64eaa92acc451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