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Puntbeitel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61/sgr-215-000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61/sgr-215-000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e2d030facbc4a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Puntbeitel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215.0005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Puntbeitel</w:t>
            </w:r>
          </w:p>
        </w:tc>
        <w:tc>
          <w:tcPr/>
          <w:p>
            <w:r>
              <w:t xml:space="preserve">-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e2d030facbc4a6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