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Spachtelbeitel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374/sgr-215-006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74/sgr-215-006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993cccd8b9fb44ed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Spachtelbeitel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Vervangingsset bestaat uit beitelplaat en bijpassende bouten en moeren.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215.0065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Spachtelbeitel</w:t>
            </w:r>
          </w:p>
        </w:tc>
        <w:tc>
          <w:tcPr/>
          <w:p>
            <w:r>
              <w:t xml:space="preserve">100</w:t>
            </w:r>
          </w:p>
        </w:tc>
        <w:tc>
          <w:tcPr/>
          <w:p>
            <w:r>
              <w:t xml:space="preserve">250</w:t>
            </w:r>
          </w:p>
        </w:tc>
      </w:tr>
      <w:tr>
        <w:tc>
          <w:tcPr/>
          <w:p>
            <w:r>
              <w:t xml:space="preserve">215.0066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Vervangingsset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 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993cccd8b9fb44e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