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Tandbeitel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72/sgr-215-0038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72/sgr-215-0038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bf135e99c6b4ef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Tandbeitel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215.0038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Tandbeitel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250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bf135e99c6b4ef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