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3/sgr-533-0020-h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3/sgr-533-0020-h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135694b41245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AT100</w:t>
            </w:r>
          </w:p>
        </w:tc>
        <w:tc>
          <w:tcPr/>
          <w:p>
            <w:r>
              <w:t xml:space="preserve">"531.0xxx"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135694b41245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