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6/sgr-532-00-houd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6/sgr-532-00-houd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d156822fea4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houders zijn universeel toepasbaar op vrijwel alle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532.0001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1/4" rond (hol)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M24K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DIN 3126-E6.3 (bit-opname)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M44K</w:t>
            </w:r>
          </w:p>
        </w:tc>
        <w:tc>
          <w:tcPr/>
          <w:p>
            <w:r>
              <w:t xml:space="preserve">14 - 210</w:t>
            </w:r>
          </w:p>
        </w:tc>
      </w:tr>
      <w:tr>
        <w:tc>
          <w:tcPr/>
          <w:p>
            <w:r>
              <w:t xml:space="preserve">532.0005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</w:t>
            </w:r>
          </w:p>
        </w:tc>
        <w:tc>
          <w:tcPr/>
          <w:p>
            <w:r>
              <w:t xml:space="preserve">32 - 60</w:t>
            </w:r>
          </w:p>
        </w:tc>
      </w:tr>
      <w:tr>
        <w:tc>
          <w:tcPr/>
          <w:p>
            <w:r>
              <w:t xml:space="preserve">532.0007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5/8" 6-knt. (hol)</w:t>
            </w:r>
          </w:p>
        </w:tc>
        <w:tc>
          <w:tcPr/>
          <w:p>
            <w:r>
              <w:t xml:space="preserve">15,9</w:t>
            </w:r>
          </w:p>
        </w:tc>
        <w:tc>
          <w:tcPr/>
          <w:p>
            <w:r>
              <w:t xml:space="preserve">M55P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M35PS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(massief)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M46PS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M34CT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1/2" 6-knt.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M45PCT</w:t>
            </w:r>
          </w:p>
        </w:tc>
        <w:tc>
          <w:tcPr/>
          <w:p>
            <w:r>
              <w:t xml:space="preserve">32 - 210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d156822fea44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