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Etui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08054/sgr-100-etui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08054/sgr-100-etui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ed1f7b053b549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HSS-R Spiraalboren, Silver-Line, in etui</w:t>
      </w:r>
    </w:p>
    <w:p>
      <w:pPr>
        <w:pStyle w:val="heading 3"/>
      </w:pPr>
      <w:r>
        <w:t xml:space="preserve">Uitvoering</w:t>
      </w:r>
    </w:p>
    <w:p>
      <w:r>
        <w:t xml:space="preserve">HSS spiraalboren DIN 338, type N, rolgewalste uitvoering, stoomontlaten, tophoek 118°.</w:t>
      </w:r>
    </w:p>
    <w:p>
      <w:pPr>
        <w:pStyle w:val="heading 3"/>
      </w:pPr>
      <w:r>
        <w:t xml:space="preserve">Toepassing</w:t>
      </w:r>
    </w:p>
    <w:p>
      <w:r>
        <w:t xml:space="preserve">Algemeen gebruik, voor het boren in de meest voorkomende materialen, zoals staal en gietijzer.</w:t>
      </w:r>
    </w:p>
    <w:tbl>
      <w:tblPr>
        <w:tblW w:w="auto" w:type="pct"/>
        <w:tblStyle w:val=""/>
      </w:tblPr>
      <w:tblGrid>
        <w:gridCol/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Diameter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Totaal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Spiraal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V.E.</w:t>
            </w:r>
          </w:p>
        </w:tc>
      </w:tr>
      <w:tr>
        <w:tc>
          <w:tcPr/>
          <w:p>
            <w:r>
              <w:t xml:space="preserve">100.0100B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1,0</w:t>
            </w:r>
          </w:p>
        </w:tc>
        <w:tc>
          <w:tcPr/>
          <w:p>
            <w:r>
              <w:t xml:space="preserve">34</w:t>
            </w:r>
          </w:p>
        </w:tc>
        <w:tc>
          <w:tcPr/>
          <w:p>
            <w:r>
              <w:t xml:space="preserve">12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100.0150B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1,5</w:t>
            </w:r>
          </w:p>
        </w:tc>
        <w:tc>
          <w:tcPr/>
          <w:p>
            <w:r>
              <w:t xml:space="preserve">40</w:t>
            </w:r>
          </w:p>
        </w:tc>
        <w:tc>
          <w:tcPr/>
          <w:p>
            <w:r>
              <w:t xml:space="preserve">18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100.0200B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2,0</w:t>
            </w:r>
          </w:p>
        </w:tc>
        <w:tc>
          <w:tcPr/>
          <w:p>
            <w:r>
              <w:t xml:space="preserve">49</w:t>
            </w:r>
          </w:p>
        </w:tc>
        <w:tc>
          <w:tcPr/>
          <w:p>
            <w:r>
              <w:t xml:space="preserve">24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100.0250B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2,5</w:t>
            </w:r>
          </w:p>
        </w:tc>
        <w:tc>
          <w:tcPr/>
          <w:p>
            <w:r>
              <w:t xml:space="preserve">57</w:t>
            </w:r>
          </w:p>
        </w:tc>
        <w:tc>
          <w:tcPr/>
          <w:p>
            <w:r>
              <w:t xml:space="preserve">30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100.0300B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3,0</w:t>
            </w:r>
          </w:p>
        </w:tc>
        <w:tc>
          <w:tcPr/>
          <w:p>
            <w:r>
              <w:t xml:space="preserve">61</w:t>
            </w:r>
          </w:p>
        </w:tc>
        <w:tc>
          <w:tcPr/>
          <w:p>
            <w:r>
              <w:t xml:space="preserve">33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100.0310B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3,1</w:t>
            </w:r>
          </w:p>
        </w:tc>
        <w:tc>
          <w:tcPr/>
          <w:p>
            <w:r>
              <w:t xml:space="preserve">65</w:t>
            </w:r>
          </w:p>
        </w:tc>
        <w:tc>
          <w:tcPr/>
          <w:p>
            <w:r>
              <w:t xml:space="preserve">36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100.0320B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3,2</w:t>
            </w:r>
          </w:p>
        </w:tc>
        <w:tc>
          <w:tcPr/>
          <w:p>
            <w:r>
              <w:t xml:space="preserve">65</w:t>
            </w:r>
          </w:p>
        </w:tc>
        <w:tc>
          <w:tcPr/>
          <w:p>
            <w:r>
              <w:t xml:space="preserve">36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100.0330B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3,3</w:t>
            </w:r>
          </w:p>
        </w:tc>
        <w:tc>
          <w:tcPr/>
          <w:p>
            <w:r>
              <w:t xml:space="preserve">65</w:t>
            </w:r>
          </w:p>
        </w:tc>
        <w:tc>
          <w:tcPr/>
          <w:p>
            <w:r>
              <w:t xml:space="preserve">36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100.0350B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3,5</w:t>
            </w:r>
          </w:p>
        </w:tc>
        <w:tc>
          <w:tcPr/>
          <w:p>
            <w:r>
              <w:t xml:space="preserve">70</w:t>
            </w:r>
          </w:p>
        </w:tc>
        <w:tc>
          <w:tcPr/>
          <w:p>
            <w:r>
              <w:t xml:space="preserve">39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100.0400B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4,0</w:t>
            </w:r>
          </w:p>
        </w:tc>
        <w:tc>
          <w:tcPr/>
          <w:p>
            <w:r>
              <w:t xml:space="preserve">75</w:t>
            </w:r>
          </w:p>
        </w:tc>
        <w:tc>
          <w:tcPr/>
          <w:p>
            <w:r>
              <w:t xml:space="preserve">43</w:t>
            </w:r>
          </w:p>
        </w:tc>
        <w:tc>
          <w:tcPr/>
          <w:p>
            <w:r>
              <w:t xml:space="preserve">2</w:t>
            </w:r>
          </w:p>
        </w:tc>
      </w:tr>
      <w:tr>
        <w:tc>
          <w:tcPr/>
          <w:p>
            <w:r>
              <w:t xml:space="preserve">100.0410E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4,1</w:t>
            </w:r>
          </w:p>
        </w:tc>
        <w:tc>
          <w:tcPr/>
          <w:p>
            <w:r>
              <w:t xml:space="preserve">75</w:t>
            </w:r>
          </w:p>
        </w:tc>
        <w:tc>
          <w:tcPr/>
          <w:p>
            <w:r>
              <w:t xml:space="preserve">43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100.0420E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4,2</w:t>
            </w:r>
          </w:p>
        </w:tc>
        <w:tc>
          <w:tcPr/>
          <w:p>
            <w:r>
              <w:t xml:space="preserve">75</w:t>
            </w:r>
          </w:p>
        </w:tc>
        <w:tc>
          <w:tcPr/>
          <w:p>
            <w:r>
              <w:t xml:space="preserve">43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100.0450E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4,5</w:t>
            </w:r>
          </w:p>
        </w:tc>
        <w:tc>
          <w:tcPr/>
          <w:p>
            <w:r>
              <w:t xml:space="preserve">80</w:t>
            </w:r>
          </w:p>
        </w:tc>
        <w:tc>
          <w:tcPr/>
          <w:p>
            <w:r>
              <w:t xml:space="preserve">47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100.0480E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4,8</w:t>
            </w:r>
          </w:p>
        </w:tc>
        <w:tc>
          <w:tcPr/>
          <w:p>
            <w:r>
              <w:t xml:space="preserve">86</w:t>
            </w:r>
          </w:p>
        </w:tc>
        <w:tc>
          <w:tcPr/>
          <w:p>
            <w:r>
              <w:t xml:space="preserve">52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100.0500E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5,0</w:t>
            </w:r>
          </w:p>
        </w:tc>
        <w:tc>
          <w:tcPr/>
          <w:p>
            <w:r>
              <w:t xml:space="preserve">86</w:t>
            </w:r>
          </w:p>
        </w:tc>
        <w:tc>
          <w:tcPr/>
          <w:p>
            <w:r>
              <w:t xml:space="preserve">52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100.0510E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5,1</w:t>
            </w:r>
          </w:p>
        </w:tc>
        <w:tc>
          <w:tcPr/>
          <w:p>
            <w:r>
              <w:t xml:space="preserve">86</w:t>
            </w:r>
          </w:p>
        </w:tc>
        <w:tc>
          <w:tcPr/>
          <w:p>
            <w:r>
              <w:t xml:space="preserve">52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100.0520E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5,2</w:t>
            </w:r>
          </w:p>
        </w:tc>
        <w:tc>
          <w:tcPr/>
          <w:p>
            <w:r>
              <w:t xml:space="preserve">86</w:t>
            </w:r>
          </w:p>
        </w:tc>
        <w:tc>
          <w:tcPr/>
          <w:p>
            <w:r>
              <w:t xml:space="preserve">52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100.0550E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5,5</w:t>
            </w:r>
          </w:p>
        </w:tc>
        <w:tc>
          <w:tcPr/>
          <w:p>
            <w:r>
              <w:t xml:space="preserve">93</w:t>
            </w:r>
          </w:p>
        </w:tc>
        <w:tc>
          <w:tcPr/>
          <w:p>
            <w:r>
              <w:t xml:space="preserve">57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100.0600E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6,0</w:t>
            </w:r>
          </w:p>
        </w:tc>
        <w:tc>
          <w:tcPr/>
          <w:p>
            <w:r>
              <w:t xml:space="preserve">93</w:t>
            </w:r>
          </w:p>
        </w:tc>
        <w:tc>
          <w:tcPr/>
          <w:p>
            <w:r>
              <w:t xml:space="preserve">57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100.0650E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6,5</w:t>
            </w:r>
          </w:p>
        </w:tc>
        <w:tc>
          <w:tcPr/>
          <w:p>
            <w:r>
              <w:t xml:space="preserve">101</w:t>
            </w:r>
          </w:p>
        </w:tc>
        <w:tc>
          <w:tcPr/>
          <w:p>
            <w:r>
              <w:t xml:space="preserve">63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100.0680E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6,8</w:t>
            </w:r>
          </w:p>
        </w:tc>
        <w:tc>
          <w:tcPr/>
          <w:p>
            <w:r>
              <w:t xml:space="preserve">109</w:t>
            </w:r>
          </w:p>
        </w:tc>
        <w:tc>
          <w:tcPr/>
          <w:p>
            <w:r>
              <w:t xml:space="preserve">69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100.0700E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7,0</w:t>
            </w:r>
          </w:p>
        </w:tc>
        <w:tc>
          <w:tcPr/>
          <w:p>
            <w:r>
              <w:t xml:space="preserve">109</w:t>
            </w:r>
          </w:p>
        </w:tc>
        <w:tc>
          <w:tcPr/>
          <w:p>
            <w:r>
              <w:t xml:space="preserve">69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100.0750E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7,5</w:t>
            </w:r>
          </w:p>
        </w:tc>
        <w:tc>
          <w:tcPr/>
          <w:p>
            <w:r>
              <w:t xml:space="preserve">109</w:t>
            </w:r>
          </w:p>
        </w:tc>
        <w:tc>
          <w:tcPr/>
          <w:p>
            <w:r>
              <w:t xml:space="preserve">69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100.0800E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8,0</w:t>
            </w:r>
          </w:p>
        </w:tc>
        <w:tc>
          <w:tcPr/>
          <w:p>
            <w:r>
              <w:t xml:space="preserve">117</w:t>
            </w:r>
          </w:p>
        </w:tc>
        <w:tc>
          <w:tcPr/>
          <w:p>
            <w:r>
              <w:t xml:space="preserve">75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100.0850E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8,5</w:t>
            </w:r>
          </w:p>
        </w:tc>
        <w:tc>
          <w:tcPr/>
          <w:p>
            <w:r>
              <w:t xml:space="preserve">117</w:t>
            </w:r>
          </w:p>
        </w:tc>
        <w:tc>
          <w:tcPr/>
          <w:p>
            <w:r>
              <w:t xml:space="preserve">75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100.0900E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9,0</w:t>
            </w:r>
          </w:p>
        </w:tc>
        <w:tc>
          <w:tcPr/>
          <w:p>
            <w:r>
              <w:t xml:space="preserve">125</w:t>
            </w:r>
          </w:p>
        </w:tc>
        <w:tc>
          <w:tcPr/>
          <w:p>
            <w:r>
              <w:t xml:space="preserve">81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100.0950E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9,5</w:t>
            </w:r>
          </w:p>
        </w:tc>
        <w:tc>
          <w:tcPr/>
          <w:p>
            <w:r>
              <w:t xml:space="preserve">125</w:t>
            </w:r>
          </w:p>
        </w:tc>
        <w:tc>
          <w:tcPr/>
          <w:p>
            <w:r>
              <w:t xml:space="preserve">81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100.1000E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10,0</w:t>
            </w:r>
          </w:p>
        </w:tc>
        <w:tc>
          <w:tcPr/>
          <w:p>
            <w:r>
              <w:t xml:space="preserve">133</w:t>
            </w:r>
          </w:p>
        </w:tc>
        <w:tc>
          <w:tcPr/>
          <w:p>
            <w:r>
              <w:t xml:space="preserve">87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100.1020E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10,2</w:t>
            </w:r>
          </w:p>
        </w:tc>
        <w:tc>
          <w:tcPr/>
          <w:p>
            <w:r>
              <w:t xml:space="preserve">133</w:t>
            </w:r>
          </w:p>
        </w:tc>
        <w:tc>
          <w:tcPr/>
          <w:p>
            <w:r>
              <w:t xml:space="preserve">87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100.1050E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10,5</w:t>
            </w:r>
          </w:p>
        </w:tc>
        <w:tc>
          <w:tcPr/>
          <w:p>
            <w:r>
              <w:t xml:space="preserve">133</w:t>
            </w:r>
          </w:p>
        </w:tc>
        <w:tc>
          <w:tcPr/>
          <w:p>
            <w:r>
              <w:t xml:space="preserve">87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100.1100E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11,0</w:t>
            </w:r>
          </w:p>
        </w:tc>
        <w:tc>
          <w:tcPr/>
          <w:p>
            <w:r>
              <w:t xml:space="preserve">142</w:t>
            </w:r>
          </w:p>
        </w:tc>
        <w:tc>
          <w:tcPr/>
          <w:p>
            <w:r>
              <w:t xml:space="preserve">94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100.1150E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11,5</w:t>
            </w:r>
          </w:p>
        </w:tc>
        <w:tc>
          <w:tcPr/>
          <w:p>
            <w:r>
              <w:t xml:space="preserve">142</w:t>
            </w:r>
          </w:p>
        </w:tc>
        <w:tc>
          <w:tcPr/>
          <w:p>
            <w:r>
              <w:t xml:space="preserve">94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100.1200E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12,0</w:t>
            </w:r>
          </w:p>
        </w:tc>
        <w:tc>
          <w:tcPr/>
          <w:p>
            <w:r>
              <w:t xml:space="preserve">151</w:t>
            </w:r>
          </w:p>
        </w:tc>
        <w:tc>
          <w:tcPr/>
          <w:p>
            <w:r>
              <w:t xml:space="preserve">101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100.1250E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12,5</w:t>
            </w:r>
          </w:p>
        </w:tc>
        <w:tc>
          <w:tcPr/>
          <w:p>
            <w:r>
              <w:t xml:space="preserve">151</w:t>
            </w:r>
          </w:p>
        </w:tc>
        <w:tc>
          <w:tcPr/>
          <w:p>
            <w:r>
              <w:t xml:space="preserve">101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100.1300E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13,0</w:t>
            </w:r>
          </w:p>
        </w:tc>
        <w:tc>
          <w:tcPr/>
          <w:p>
            <w:r>
              <w:t xml:space="preserve">151</w:t>
            </w:r>
          </w:p>
        </w:tc>
        <w:tc>
          <w:tcPr/>
          <w:p>
            <w:r>
              <w:t xml:space="preserve">101</w:t>
            </w:r>
          </w:p>
        </w:tc>
        <w:tc>
          <w:tcPr/>
          <w:p>
            <w:r>
              <w:t xml:space="preserve">1</w:t>
            </w:r>
          </w:p>
        </w:tc>
      </w:tr>
    </w:tbl>
    <w:p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bed1f7b053b5496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