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Metalen koffer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31/sgr-111-koffe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31/sgr-111-koffe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8e63fdeb63747b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HSS-Co Spiraalboren, Silver-Line, in metalen koffer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HSS-Co (5%) spiraalboren DIN 338, type N, geslepen uitvoering, cobalt gelegeerd, goudkleurig, tophoek 135°, met kruisaanslijping volgens DIN 1412 Form C.</w:t>
      </w:r>
    </w:p>
    <w:p>
      <w:pPr>
        <w:pStyle w:val="heading 3"/>
      </w:pPr>
      <w:r>
        <w:t xml:space="preserve">Toepassing</w:t>
      </w:r>
    </w:p>
    <w:p>
      <w:r>
        <w:t xml:space="preserve">Voor het boren van moeilijk te verspanen staalsoorten, austenitisch Cr-Ni roestvaststaal, verenstaal, mangaanstaal, etc.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 boren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Kwaliteit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Inhoud</w:t>
            </w:r>
          </w:p>
        </w:tc>
      </w:tr>
      <w:tr>
        <w:tc>
          <w:tcPr/>
          <w:p>
            <w:r>
              <w:t xml:space="preserve">900.0172</w:t>
            </w:r>
          </w:p>
        </w:tc>
        <w:tc>
          <w:tcPr/>
          <w:p>
            <w:r>
              <w:t xml:space="preserve"> </w:t>
            </w:r>
            <w:r>
              <w:br/>
            </w:r>
          </w:p>
        </w:tc>
        <w:tc>
          <w:tcPr/>
          <w:p>
            <w:r>
              <w:t xml:space="preserve">170-dlg. koffer metaalboren</w:t>
            </w:r>
          </w:p>
        </w:tc>
        <w:tc>
          <w:tcPr/>
          <w:p>
            <w:r>
              <w:t xml:space="preserve">"111"</w:t>
            </w:r>
          </w:p>
        </w:tc>
        <w:tc>
          <w:tcPr/>
          <w:p>
            <w:r>
              <w:t xml:space="preserve">Geslepen</w:t>
            </w:r>
          </w:p>
        </w:tc>
        <w:tc>
          <w:tcPr/>
          <w:p>
            <w:r>
              <w:t xml:space="preserve">ø1 - 8mm / 0,5mm oplopend / 10 stuks elk</w:t>
            </w:r>
            <w:r>
              <w:br/>
            </w:r>
            <w:r>
              <w:t xml:space="preserve">ø8,5 - 10 / 0,5 mm oplopend / 5 stuks elk</w:t>
            </w:r>
          </w:p>
        </w:tc>
      </w:tr>
      <w:tr>
        <w:tc>
          <w:tcPr/>
          <w:p>
            <w:r>
              <w:t xml:space="preserve">900.0232</w:t>
            </w:r>
          </w:p>
        </w:tc>
        <w:tc>
          <w:tcPr/>
          <w:p>
            <w:r>
              <w:t xml:space="preserve"> </w:t>
            </w:r>
            <w:r>
              <w:br/>
            </w:r>
          </w:p>
        </w:tc>
        <w:tc>
          <w:tcPr/>
          <w:p>
            <w:r>
              <w:t xml:space="preserve">202-dlg. koffer metaalboren</w:t>
            </w:r>
          </w:p>
        </w:tc>
        <w:tc>
          <w:tcPr/>
          <w:p>
            <w:r>
              <w:t xml:space="preserve">"111"</w:t>
            </w:r>
          </w:p>
        </w:tc>
        <w:tc>
          <w:tcPr/>
          <w:p>
            <w:r>
              <w:t xml:space="preserve">Geslepen</w:t>
            </w:r>
          </w:p>
        </w:tc>
        <w:tc>
          <w:tcPr/>
          <w:p>
            <w:r>
              <w:t xml:space="preserve">ø1 - 8mm / 0,5mm oplopend / 10 stuks elk</w:t>
            </w:r>
            <w:r>
              <w:br/>
            </w:r>
            <w:r>
              <w:t xml:space="preserve">ø8,5 - 10mm / 0,5mm oplopend / 5 stuks elk</w:t>
            </w:r>
            <w:r>
              <w:br/>
            </w:r>
            <w:r>
              <w:t xml:space="preserve">ø10,5 - 13mm / 0,5mm oplopend / 2 stuks elk</w:t>
            </w:r>
            <w:r>
              <w:br/>
            </w:r>
            <w:r>
              <w:t xml:space="preserve">Tapmaten ø3,3 en 4,2 mm / 10 stuks elk</w:t>
            </w:r>
          </w:p>
        </w:tc>
      </w:tr>
    </w:tbl>
    <w:p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48e63fdeb63747b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