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EHD1801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5/EHD18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5/EHD18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982c5ab7f74e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1800W - tot 250 mm.</w:t>
      </w:r>
    </w:p>
    <w:p>
      <w:r>
        <w:t xml:space="preserve">Krachtige diamantboormachine voor het maatvast en trillingsvrij droog boren van gaten tot 250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982c5ab7f74e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