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XC 3401 VRG</w:t>
      </w:r>
    </w:p>
    <w:p>
      <w:r>
        <w:drawing>
          <wp:inline distT="0" distB="0" distL="0" distR="0">
            <wp:extent cx="3943350" cy="2952750"/>
            <wp:effectExtent l="19050" t="0" r="0" b="0"/>
            <wp:docPr id="5" name="/ImageGen.ashx?image=/media/43263/xc3401vrg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63/xc3401vrg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9fa6dd5f9ea48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polijstmiddel-Ø</w:t>
                  </w:r>
                </w:p>
              </w:tc>
              <w:tc>
                <w:tcPr/>
                <w:p>
                  <w:r>
                    <w:t xml:space="preserve">160 mm</w:t>
                  </w:r>
                </w:p>
              </w:tc>
            </w:tr>
            <w:tr>
              <w:tc>
                <w:tcPr/>
                <w:p>
                  <w:r>
                    <w:t xml:space="preserve">Velcro-schuurzool-Ø</w:t>
                  </w:r>
                </w:p>
              </w:tc>
              <w:tc>
                <w:tcPr/>
                <w:p>
                  <w:r>
                    <w:t xml:space="preserve">140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160-480 /min</w:t>
                  </w:r>
                </w:p>
              </w:tc>
            </w:tr>
            <w:tr>
              <w:tc>
                <w:tcPr/>
                <w:p>
                  <w:r>
                    <w:t xml:space="preserve">Slag</w:t>
                  </w:r>
                </w:p>
              </w:tc>
              <w:tc>
                <w:tcPr/>
                <w:p>
                  <w:r>
                    <w:t xml:space="preserve">8 mm</w:t>
                  </w:r>
                </w:p>
              </w:tc>
            </w:tr>
            <w:tr>
              <w:tc>
                <w:tcPr/>
                <w:p>
                  <w:r>
                    <w:t xml:space="preserve">Onbelast slagtal</w:t>
                  </w:r>
                </w:p>
              </w:tc>
              <w:tc>
                <w:tcPr/>
                <w:p>
                  <w:r>
                    <w:t xml:space="preserve">3200-9600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900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590 Watt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2,6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SoftVib-handgreep</w:t>
                  </w:r>
                </w:p>
              </w:tc>
              <w:tc>
                <w:tcPr/>
                <w:p>
                  <w:r>
                    <w:t xml:space="preserve">316.857</w:t>
                  </w:r>
                </w:p>
              </w:tc>
            </w:tr>
            <w:tr>
              <w:tc>
                <w:tcPr/>
                <w:p>
                  <w:r>
                    <w:t xml:space="preserve">1 beugelhandgreep</w:t>
                  </w:r>
                </w:p>
              </w:tc>
              <w:tc>
                <w:tcPr/>
                <w:p>
                  <w:r>
                    <w:t xml:space="preserve">333.565</w:t>
                  </w:r>
                </w:p>
              </w:tc>
            </w:tr>
            <w:tr>
              <w:tc>
                <w:tcPr/>
                <w:p>
                  <w:r>
                    <w:t xml:space="preserve">1 speciale velcro steunschijf, 140 Ø</w:t>
                  </w:r>
                </w:p>
              </w:tc>
              <w:tc>
                <w:tcPr/>
                <w:p>
                  <w:r>
                    <w:t xml:space="preserve">342.637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De unieke excentrische polijstmachine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VR-microprocessor-elektronica: met toerentalregeling door tachogenerator, zachte aanloop, geef-gas-schakelaar, heropstartbeveiliging na stroomuitval, overbelastingsbeveiliging, temperatuurcontrole en toerentalkeuze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8 mm slag voor hoge efficientie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Permanente aandrijving voor een gelijkmatig polierbeeld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Speciale schokdempende velcro-steunschijf om te polijsten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Afneembare, ergonomische beugelhandgreep voor een optimalehandling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Speiaal geschikt voor warmtegevoelige lakken middels weinig warmteontwikkeling aan de oppervlakte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Contragewicht voor rustige loop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Lage bouwhoogte en laag gewicht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9fa6dd5f9ea4861" /><Relationship Type="http://schemas.openxmlformats.org/officeDocument/2006/relationships/numbering" Target="/word/numbering.xml" Id="Ra40ea906dad0461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