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24-6 180</w:t>
      </w:r>
    </w:p>
    <w:p>
      <w:r>
        <w:drawing>
          <wp:inline distT="0" distB="0" distL="0" distR="0">
            <wp:extent cx="5810250" cy="2952750"/>
            <wp:effectExtent l="19050" t="0" r="0" b="0"/>
            <wp:docPr id="5" name="/ImageGen.ashx?image=/media/263471/ld24-6_180_kit_turbojet_42051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1/ld24-6_180_kit_turbojet_42051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cfe9234e0d4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 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6,6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diamantschuurschijf Turbo-Jet</w:t>
            </w:r>
          </w:p>
        </w:tc>
        <w:tc>
          <w:tcPr/>
          <w:p>
            <w:r>
              <w:rPr>
                <w:b/>
              </w:rPr>
              <w:t xml:space="preserve">420.409 </w:t>
            </w:r>
          </w:p>
        </w:tc>
      </w:tr>
      <w:tr>
        <w:tc>
          <w:tcPr/>
          <w:p>
            <w:r>
              <w:t xml:space="preserve">1 afzuigkap met rubber afzuigring   </w:t>
            </w:r>
          </w:p>
        </w:tc>
        <w:tc>
          <w:tcPr/>
          <w:p>
            <w:r>
              <w:rPr>
                <w:b/>
              </w:rPr>
              <w:t xml:space="preserve">421.154 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1 beugelhandgreep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3x 302.538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392.537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stroomnet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stroomuitval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beugelhangreep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diamantsegmenten ontstaat een duidelijk stillere loop en een mooier schuurpatroon. Ideaal voor vlakslijpen van minerale ondergronden.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cfe9234e0d4394" /><Relationship Type="http://schemas.openxmlformats.org/officeDocument/2006/relationships/numbering" Target="/word/numbering.xml" Id="Ra3dfedc851464ac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