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 2902 VV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5058/s29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8/s29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544da5848f4f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0-2600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28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670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198.757</w:t>
                  </w:r>
                </w:p>
              </w:tc>
            </w:tr>
            <w:tr>
              <w:tc>
                <w:tcPr/>
                <w:p>
                  <w:r>
                    <w:t xml:space="preserve">1 inbussleutel, SW 3/16"</w:t>
                  </w:r>
                </w:p>
              </w:tc>
              <w:tc>
                <w:tcPr/>
                <w:p>
                  <w:r>
                    <w:t xml:space="preserve">259.648</w:t>
                  </w:r>
                </w:p>
              </w:tc>
            </w:tr>
            <w:tr>
              <w:tc>
                <w:tcPr/>
                <w:p>
                  <w:r>
                    <w:t xml:space="preserve">1 inbussleutel, SW 5/32"</w:t>
                  </w:r>
                </w:p>
              </w:tc>
              <w:tc>
                <w:tcPr/>
                <w:p>
                  <w:r>
                    <w:t xml:space="preserve">802.876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1200 Watt universele tijgerzaag 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1200 Watt motor: duurzaam, betrouwbaar krachtpakket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handgreep: elimineert het grootste gedeelte van de trillingen en zorgt voor een stevige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zaagbladopname: voor een eenvoudige zaagbladwissel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Zaagbladverstelling: 0° en 180°, ook voor zagen boven hethoofd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Zaagsteun: verstelbaar voor exacte positionering van werkstuk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544da5848f4f58" /><Relationship Type="http://schemas.openxmlformats.org/officeDocument/2006/relationships/numbering" Target="/word/numbering.xml" Id="R2ce6480c8b6c42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