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11110</w:t>
      </w:r>
    </w:p>
    <w:p>
      <w:r>
        <w:drawing>
          <wp:inline distT="0" distB="0" distL="0" distR="0">
            <wp:extent cx="2695575" cy="2952750"/>
            <wp:effectExtent l="19050" t="0" r="0" b="0"/>
            <wp:docPr id="5" name="/ImageGen.ashx?image=/media/143224/EZR20S21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4/EZR20S21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d93336edd846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voor dwangmixer EZR</w:t>
      </w:r>
    </w:p>
    <w:p>
      <w:r>
        <w:t xml:space="preserve">set insteekgardes met stift</w:t>
      </w:r>
      <w:r>
        <w:br/>
      </w:r>
      <w:r>
        <w:t xml:space="preserve">groot model</w:t>
      </w:r>
    </w:p>
    <w:p>
      <w:r>
        <w:t xml:space="preserve">Set van 2 in elkaar draaiende menggardes, uitsluitend voor dwangmixer EZR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8713265021650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650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220 mm (totaal)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speciale insteekstift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30-100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Epoxyharsen, cement, kalk, granulaten en 2-componenten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7d93336edd846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