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HD16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97634/hd16_g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4/hd16_g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8a6bc8318247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6.2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630/1400/2900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statief (mm)</w:t>
            </w:r>
          </w:p>
        </w:tc>
        <w:tc>
          <w:tcPr/>
          <w:p>
            <w:r>
              <w:t xml:space="preserve">20-150</w:t>
            </w:r>
          </w:p>
        </w:tc>
      </w:tr>
      <w:tr>
        <w:tc>
          <w:tcPr/>
          <w:p>
            <w:pPr>
              <w:jc w:val="left"/>
              <w:jc w:val="left"/>
            </w:pPr>
            <w:r>
              <w:t xml:space="preserve">Max. boordiameter hand (mm)</w:t>
            </w:r>
          </w:p>
        </w:tc>
        <w:tc>
          <w:tcPr/>
          <w:p>
            <w:r>
              <w:t xml:space="preserve">20-100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375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8a6bc8318247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