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Waterafzuigunit RVS</w:t>
      </w:r>
    </w:p>
    <w:p>
      <w:r>
        <w:drawing>
          <wp:inline distT="0" distB="0" distL="0" distR="0">
            <wp:extent cx="3362325" cy="2952750"/>
            <wp:effectExtent l="19050" t="0" r="0" b="0"/>
            <wp:docPr id="5" name="/ImageGen.ashx?image=/media/10361/Afzuigun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361/Afzuigun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2609acbc1d46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Eén stempel voor motor en waterafzuiging; zeer geringe boorafstand aan wand.</w:t>
      </w:r>
      <w:r>
        <w:br/>
      </w:r>
      <w:r>
        <w:t xml:space="preserve">100% waterafzuiging.</w:t>
      </w:r>
      <w:r>
        <w:br/>
      </w:r>
      <w:r>
        <w:t xml:space="preserve">Gebruik van standaard keerringen.</w:t>
      </w:r>
      <w:r>
        <w:br/>
      </w:r>
      <w:r>
        <w:t xml:space="preserve">Keerringen geven stabiliteit aan boor.</w:t>
      </w:r>
      <w:r>
        <w:br/>
      </w:r>
      <w:r>
        <w:t xml:space="preserve">Afwijkende keerringmaten op aanvraag.</w:t>
      </w:r>
    </w:p>
    <w:tbl>
      <w:tblPr>
        <w:tblW w:w="7679" w:type="dxa"/>
        <w:tblCellSpacing w:w="0" w:type="dxa"/>
        <w:tblInd w:w="0" w:type="dxa"/>
      </w:tblPr>
      <w:tblGrid>
        <w:gridCol/>
        <w:gridCol/>
        <w:gridCol/>
      </w:tblGrid>
      <w:tr>
        <w:trPr>
          <w:trHeight w:val="255" w:hRule="atLeast"/>
        </w:trPr>
        <w:tc>
          <w:tcPr>
            <w:tcW w:w="146" w:type="dxa"/>
          </w:tcPr>
          <w:p>
            <w:r>
              <w:rPr>
                <w:b/>
              </w:rPr>
              <w:t xml:space="preserve">Afzuigring RVS</w:t>
            </w:r>
          </w:p>
        </w:tc>
        <w:tc>
          <w:tcPr>
            <w:tcW w:w="212" w:type="dxa"/>
            <w:gridSpan w:val="2"/>
          </w:tcPr>
          <w:p>
            <w:r>
              <w:rPr>
                <w:b/>
              </w:rPr>
              <w:t xml:space="preserve">Waterkeerring DIN3760</w:t>
            </w:r>
          </w:p>
        </w:tc>
        <w:tc>
          <w:tcPr>
            <w:tcW w:w="130" w:type="dxa"/>
            <w:gridSpan w:val="2"/>
          </w:tcPr>
          <w:p>
            <w:r>
              <w:rPr>
                <w:b/>
              </w:rPr>
              <w:t xml:space="preserve">Onderrubber</w:t>
            </w:r>
          </w:p>
        </w:tc>
      </w:tr>
      <w:tr>
        <w:trPr>
          <w:trHeight w:val="255" w:hRule="atLeast"/>
        </w:trPr>
        <w:tc>
          <w:tcPr/>
          <w:p>
            <w:r>
              <w:rPr>
                <w:b/>
              </w:rP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Maat</w:t>
            </w:r>
          </w:p>
        </w:tc>
        <w:tc>
          <w:tcPr/>
          <w:p>
            <w:r>
              <w:rPr>
                <w:b/>
              </w:rP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Lengte (cm)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18  t/m   35 mm</w:t>
            </w:r>
          </w:p>
        </w:tc>
        <w:tc>
          <w:tcPr/>
          <w:p>
            <w:r>
              <w:t xml:space="preserve"> 18x 47x10 RP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14,0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50-47</w:t>
            </w:r>
          </w:p>
        </w:tc>
        <w:tc>
          <w:tcPr/>
          <w:p>
            <w:r>
              <w:t xml:space="preserve"> 20x 47x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7000001 - D6001</w:t>
            </w:r>
          </w:p>
        </w:tc>
        <w:tc>
          <w:tcPr/>
          <w:p>
            <w:r>
              <w:t xml:space="preserve"> 22x 47x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25x 47x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30x 47x 7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35x 47x 7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35  t/m   60 mm</w:t>
            </w:r>
          </w:p>
        </w:tc>
        <w:tc>
          <w:tcPr/>
          <w:p>
            <w:r>
              <w:t xml:space="preserve"> 35x 72x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21,5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50-72</w:t>
            </w:r>
          </w:p>
        </w:tc>
        <w:tc>
          <w:tcPr/>
          <w:p>
            <w:r>
              <w:t xml:space="preserve"> 40x 72x 7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7000002 - D6101</w:t>
            </w:r>
          </w:p>
        </w:tc>
        <w:tc>
          <w:tcPr/>
          <w:p>
            <w:r>
              <w:t xml:space="preserve"> 45x 72x 8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52x 72x 8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60x 72x 8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52  t/m   70 mm</w:t>
            </w:r>
          </w:p>
        </w:tc>
        <w:tc>
          <w:tcPr/>
          <w:p>
            <w:r>
              <w:t xml:space="preserve"> 52x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26,5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50-85</w:t>
            </w:r>
          </w:p>
        </w:tc>
        <w:tc>
          <w:tcPr/>
          <w:p>
            <w:r>
              <w:t xml:space="preserve"> 55x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7000003 - D6201</w:t>
            </w:r>
          </w:p>
        </w:tc>
        <w:tc>
          <w:tcPr/>
          <w:p>
            <w:r>
              <w:t xml:space="preserve"> 58x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62x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65x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70x 85x 10 R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70 t/m 90 mm</w:t>
            </w:r>
          </w:p>
        </w:tc>
        <w:tc>
          <w:tcPr/>
          <w:p>
            <w:r>
              <w:t xml:space="preserve"> 70x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34,5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50-110</w:t>
            </w:r>
          </w:p>
        </w:tc>
        <w:tc>
          <w:tcPr/>
          <w:p>
            <w:r>
              <w:t xml:space="preserve"> 72x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7000004 - D6301</w:t>
            </w:r>
          </w:p>
        </w:tc>
        <w:tc>
          <w:tcPr/>
          <w:p>
            <w:r>
              <w:t xml:space="preserve"> 80x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85x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90x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100 t/m 125 mm</w:t>
            </w:r>
          </w:p>
        </w:tc>
        <w:tc>
          <w:tcPr/>
          <w:p>
            <w:r>
              <w:t xml:space="preserve">100x 140x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44,0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50-140</w:t>
            </w:r>
          </w:p>
        </w:tc>
        <w:tc>
          <w:tcPr/>
          <w:p>
            <w:r>
              <w:t xml:space="preserve">110x 140x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7000005 - D6401</w:t>
            </w:r>
          </w:p>
        </w:tc>
        <w:tc>
          <w:tcPr/>
          <w:p>
            <w:r>
              <w:t xml:space="preserve">120x 140x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125x 140x 10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130 t/m 150 mm</w:t>
            </w:r>
          </w:p>
        </w:tc>
        <w:tc>
          <w:tcPr/>
          <w:p>
            <w:r>
              <w:t xml:space="preserve">130x 170x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53,0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50-170</w:t>
            </w:r>
          </w:p>
        </w:tc>
        <w:tc>
          <w:tcPr/>
          <w:p>
            <w:r>
              <w:t xml:space="preserve">140x 170x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7000006 - D6501</w:t>
            </w:r>
          </w:p>
        </w:tc>
        <w:tc>
          <w:tcPr/>
          <w:p>
            <w:r>
              <w:t xml:space="preserve">150x 170x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160 t/m 180 mm</w:t>
            </w:r>
          </w:p>
        </w:tc>
        <w:tc>
          <w:tcPr/>
          <w:p>
            <w:r>
              <w:t xml:space="preserve">160x 200x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63,0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50-200</w:t>
            </w:r>
          </w:p>
        </w:tc>
        <w:tc>
          <w:tcPr/>
          <w:p>
            <w:r>
              <w:t xml:space="preserve">170x 200x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7000007 - D6601</w:t>
            </w:r>
          </w:p>
        </w:tc>
        <w:tc>
          <w:tcPr/>
          <w:p>
            <w:r>
              <w:t xml:space="preserve">180x 200x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200 t/m 220 mm</w:t>
            </w:r>
          </w:p>
        </w:tc>
        <w:tc>
          <w:tcPr/>
          <w:p>
            <w:r>
              <w:t xml:space="preserve">200x 250x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78,0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50-250</w:t>
            </w:r>
          </w:p>
        </w:tc>
        <w:tc>
          <w:tcPr/>
          <w:p>
            <w:r>
              <w:t xml:space="preserve">210x 250x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7000008 - D6701</w:t>
            </w:r>
          </w:p>
        </w:tc>
        <w:tc>
          <w:tcPr/>
          <w:p>
            <w:r>
              <w:t xml:space="preserve">220x 250x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230 t/m 250 mm </w:t>
            </w:r>
          </w:p>
        </w:tc>
        <w:tc>
          <w:tcPr/>
          <w:p>
            <w:r>
              <w:t xml:space="preserve">230x 280x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87,0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50-280</w:t>
            </w:r>
          </w:p>
        </w:tc>
        <w:tc>
          <w:tcPr/>
          <w:p>
            <w:r>
              <w:t xml:space="preserve">240x 280x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7000009 - D6801</w:t>
            </w:r>
          </w:p>
        </w:tc>
        <w:tc>
          <w:tcPr/>
          <w:p>
            <w:r>
              <w:t xml:space="preserve">250x 280x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300 mm</w:t>
            </w:r>
          </w:p>
        </w:tc>
        <w:tc>
          <w:tcPr/>
          <w:p>
            <w:r>
              <w:t xml:space="preserve">300x 340x 18 R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107,00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7000010 - D6901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Prijzen op aanvraag ivm dagprijzen staal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02609acbc1d46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