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Festool adapter Ø 38 mm slang</w:t>
      </w:r>
    </w:p>
    <w:p>
      <w:r>
        <w:drawing>
          <wp:inline distT="0" distB="0" distL="0" distR="0">
            <wp:extent cx="3009900" cy="2952750"/>
            <wp:effectExtent l="19050" t="0" r="0" b="0"/>
            <wp:docPr id="5" name="/ImageGen.ashx?image=/media/351090/airbo_festool_adapter_38mm-300x294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51090/airbo_festool_adapter_38mm-300x294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64645258b5ad427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990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heading 3"/>
      </w:pPr>
      <w:r>
        <w:t xml:space="preserve">Festool adapter voor ø38mm slang:</w:t>
      </w:r>
    </w:p>
    <w:p>
      <w:r>
        <w:t xml:space="preserve">– Bestelnummer: 500199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64645258b5ad4275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