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815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6/8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6/8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2edd71813e4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Handtacker voor professioneel gebruik, voorzien van een instelbare slagkrachtregeling, een stelknop voor dun- en vlakdraadnieten en een nietenvenster voor snelle controle van de magazijncapaciteit</w:t>
      </w:r>
      <w:r>
        <w:br/>
      </w:r>
      <w:r>
        <w:t xml:space="preserve">Verwerkt nieten uit de 13, 53 en 140 serie en nagels uit de 12 serie</w:t>
      </w:r>
      <w:r>
        <w:br/>
      </w:r>
      <w:r>
        <w:t xml:space="preserve">afmeting: 193 x 32 x 181 mm</w:t>
      </w:r>
      <w:r>
        <w:br/>
      </w:r>
      <w:r>
        <w:t xml:space="preserve">behuizing: aluminium</w:t>
      </w:r>
      <w:r>
        <w:br/>
      </w:r>
      <w:r>
        <w:t xml:space="preserve">toepassing: stof, textiel, folie, papier, sierpaneel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4010034</w:t>
            </w:r>
          </w:p>
        </w:tc>
        <w:tc>
          <w:tcPr>
            <w:tcW w:w="100" w:type="dxa"/>
            <w:vAlign w:val="top"/>
          </w:tcPr>
          <w:p>
            <w:r>
              <w:t xml:space="preserve">707 g</w:t>
            </w:r>
          </w:p>
        </w:tc>
        <w:tc>
          <w:tcPr>
            <w:tcW w:w="100" w:type="dxa"/>
            <w:vAlign w:val="top"/>
          </w:tcPr>
          <w:p>
            <w:r>
              <w:t xml:space="preserve">12 (15mm), 140 (6-14mm), 53 (6-14mm), 13 (6-14mm)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d2edd71813e42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