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 1250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3/B-1250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3/B-1250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3ddf3e56a3b4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bradtacker met magnesium body</w:t>
      </w:r>
      <w:r>
        <w:br/>
      </w:r>
      <w:r>
        <w:t xml:space="preserve">Geschikt voor het bevestigen van de meest gangbare houtsoorten in de bouw en ideaal voor de perfecte afwerking</w:t>
      </w:r>
      <w:r>
        <w:br/>
      </w:r>
      <w:r>
        <w:t xml:space="preserve">Voorzien van diepte-instelling, voorplaat met snelsluiting + beschermvoet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4212013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273 x 67 x 249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1200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0,6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100 brads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brad Ø 1,2 (20-50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3ddf3e56a3b428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